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бюджетное общеобразовательное учреждение:</w:t>
      </w: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3134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Лагутнинская</w:t>
      </w:r>
      <w:proofErr w:type="spellEnd"/>
      <w:r w:rsidRPr="003134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средняя общеобразовательная школа</w:t>
      </w: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Рассмотрено и рекомендовано                                          Утверждено </w:t>
      </w: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утверждению                                             </w:t>
      </w:r>
      <w:r w:rsidR="00117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приказом МБОУ: </w:t>
      </w:r>
      <w:proofErr w:type="spellStart"/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>Лагутнинская</w:t>
      </w:r>
      <w:proofErr w:type="spellEnd"/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СОШ</w:t>
      </w:r>
    </w:p>
    <w:p w:rsidR="00313453" w:rsidRPr="002E76B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педагогическим советом                                    </w:t>
      </w:r>
      <w:r w:rsidR="00117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="009D0C1A" w:rsidRPr="00C111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3C0D92">
        <w:rPr>
          <w:rFonts w:ascii="Times New Roman" w:eastAsia="Times New Roman" w:hAnsi="Times New Roman" w:cs="Times New Roman"/>
          <w:sz w:val="24"/>
          <w:szCs w:val="24"/>
          <w:lang w:eastAsia="zh-CN"/>
        </w:rPr>
        <w:t>200</w:t>
      </w:r>
      <w:r w:rsidR="00D04D0A" w:rsidRPr="00C111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17CEC" w:rsidRPr="00C111C6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r w:rsidR="00D04D0A" w:rsidRPr="00C111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49578F" w:rsidRPr="00C111C6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 w:rsidR="00117CEC" w:rsidRPr="00C111C6">
        <w:rPr>
          <w:rFonts w:ascii="Times New Roman" w:eastAsia="Times New Roman" w:hAnsi="Times New Roman" w:cs="Times New Roman"/>
          <w:sz w:val="24"/>
          <w:szCs w:val="24"/>
          <w:lang w:eastAsia="zh-CN"/>
        </w:rPr>
        <w:t>.08.20</w:t>
      </w:r>
      <w:r w:rsidR="00D04D0A" w:rsidRPr="00C111C6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C0D9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17CEC" w:rsidRPr="00C111C6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p w:rsidR="00313453" w:rsidRPr="00313453" w:rsidRDefault="009D0C1A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78F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49578F" w:rsidRPr="0049578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3C0D92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49578F">
        <w:rPr>
          <w:rFonts w:ascii="Times New Roman" w:eastAsia="Times New Roman" w:hAnsi="Times New Roman" w:cs="Times New Roman"/>
          <w:sz w:val="24"/>
          <w:szCs w:val="24"/>
          <w:lang w:eastAsia="zh-CN"/>
        </w:rPr>
        <w:t>» августа 20</w:t>
      </w:r>
      <w:r w:rsidR="00D04D0A" w:rsidRPr="0049578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C0D9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13453" w:rsidRPr="004957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                                                           </w:t>
      </w:r>
      <w:r w:rsidR="00313453" w:rsidRPr="00313453">
        <w:rPr>
          <w:rFonts w:ascii="Times New Roman" w:eastAsia="Times New Roman" w:hAnsi="Times New Roman" w:cs="Times New Roman"/>
          <w:lang w:eastAsia="zh-CN"/>
        </w:rPr>
        <w:t>Директор</w:t>
      </w:r>
      <w:r w:rsidR="00313453"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______________О.В. Мокроусова</w:t>
      </w: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№</w:t>
      </w:r>
      <w:r w:rsidR="003C0D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0D92" w:rsidRPr="003C0D9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</w:t>
      </w:r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</w:t>
      </w: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УЧЕБНЫЙ ПЛАН</w:t>
      </w: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МБОУ: ЛАГУТНИНСКАЯ </w:t>
      </w: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СРЕДНЯЯ ОБЩЕОБРАЗОВАТЕЛЬНАЯ ШКОЛА</w:t>
      </w:r>
    </w:p>
    <w:p w:rsidR="00313453" w:rsidRPr="00313453" w:rsidRDefault="009D0C1A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НА 20</w:t>
      </w:r>
      <w:r w:rsidR="00402E8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2</w:t>
      </w:r>
      <w:r w:rsidR="003C0D92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-20</w:t>
      </w:r>
      <w:r w:rsidR="00B15BF2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2</w:t>
      </w:r>
      <w:r w:rsidR="003C0D92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2</w:t>
      </w:r>
      <w:r w:rsidR="002F4BED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</w:t>
      </w:r>
      <w:r w:rsidR="00313453" w:rsidRPr="0031345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УЧЕБНЫЙ ГОД</w:t>
      </w: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5DBF" w:rsidRPr="00CF4EDA" w:rsidRDefault="00135DBF" w:rsidP="00135D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4E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Пояснительная записка </w:t>
      </w:r>
    </w:p>
    <w:p w:rsidR="00135DBF" w:rsidRPr="00CF4EDA" w:rsidRDefault="00135DBF" w:rsidP="00135D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4E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 учебному плану МБОУ: </w:t>
      </w:r>
      <w:proofErr w:type="spellStart"/>
      <w:r w:rsidRPr="00CF4E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Лагутнинская</w:t>
      </w:r>
      <w:proofErr w:type="spellEnd"/>
      <w:r w:rsidRPr="00CF4E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СОШ </w:t>
      </w:r>
    </w:p>
    <w:p w:rsidR="00135DBF" w:rsidRPr="00CF4EDA" w:rsidRDefault="003F01CF" w:rsidP="00E20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4E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</w:t>
      </w:r>
      <w:r w:rsidR="00232CCF" w:rsidRPr="00CF4E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3C0D92" w:rsidRPr="00CF4E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CF4E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-20</w:t>
      </w:r>
      <w:r w:rsidR="001C64F7" w:rsidRPr="00CF4E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3C0D92" w:rsidRPr="00CF4E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135DBF" w:rsidRPr="00CF4E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учебный год</w:t>
      </w:r>
    </w:p>
    <w:p w:rsidR="00135DBF" w:rsidRPr="00981E46" w:rsidRDefault="00135DBF" w:rsidP="00135D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35DBF" w:rsidRPr="00CF4EDA" w:rsidRDefault="00135DBF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Учебный план</w:t>
      </w:r>
      <w:r w:rsidR="00FE7589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МБОУ: </w:t>
      </w:r>
      <w:proofErr w:type="spellStart"/>
      <w:r w:rsidR="00FE7589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Лагутнинская</w:t>
      </w:r>
      <w:proofErr w:type="spellEnd"/>
      <w:r w:rsidR="00FE7589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на 20</w:t>
      </w:r>
      <w:r w:rsidR="00232CCF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0D92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E7589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8A29C0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0D92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</w:t>
      </w:r>
      <w:r w:rsidRPr="00CF4E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учебный план) сформирован</w:t>
      </w:r>
      <w:r w:rsidR="003C0D92" w:rsidRPr="00CF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D92" w:rsidRPr="00CF4ED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ФГОС ООО, ФГОС СОО), с учетом  </w:t>
      </w:r>
      <w:r w:rsidR="003C0D92" w:rsidRPr="00CF4ED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образовательной программы началь</w:t>
      </w:r>
      <w:r w:rsidR="003C0D92" w:rsidRPr="00CF4ED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общего образования,</w:t>
      </w:r>
      <w:r w:rsidR="003C0D92" w:rsidRPr="00CF4EDA">
        <w:rPr>
          <w:rFonts w:ascii="Times New Roman" w:hAnsi="Times New Roman" w:cs="Times New Roman"/>
          <w:sz w:val="28"/>
          <w:szCs w:val="28"/>
        </w:rPr>
        <w:t xml:space="preserve"> </w:t>
      </w:r>
      <w:r w:rsidR="003C0D92" w:rsidRPr="00CF4ED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образовательной программы основного</w:t>
      </w:r>
      <w:r w:rsidR="003C0D92" w:rsidRPr="00CF4ED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общего образования, </w:t>
      </w:r>
      <w:r w:rsidR="003C0D92" w:rsidRPr="00CF4ED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образовательной программы среднего</w:t>
      </w:r>
      <w:r w:rsidR="003C0D92" w:rsidRPr="00CF4ED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общего образования (далее - ОП НОО, ОП ООО, ОП СОО). </w:t>
      </w:r>
      <w:r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Пояснительной записки к учебному плану разработаны на основе федеральных</w:t>
      </w:r>
      <w:r w:rsidR="003C0D92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D92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региональных нормативных</w:t>
      </w:r>
      <w:r w:rsidR="00532B26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документов.</w:t>
      </w:r>
      <w:r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D92" w:rsidRPr="00CF4EDA">
        <w:rPr>
          <w:rFonts w:ascii="Times New Roman" w:hAnsi="Times New Roman" w:cs="Times New Roman"/>
          <w:sz w:val="28"/>
          <w:szCs w:val="28"/>
        </w:rPr>
        <w:t>В 2021-2022 учебном году в школе реализуются федеральные государственные образовательные стандарты общего образования на уровне начального общего образования, основного общего образования и среднего общего образования.</w:t>
      </w:r>
    </w:p>
    <w:p w:rsidR="00135DBF" w:rsidRPr="00CF4EDA" w:rsidRDefault="00C111C6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35DBF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</w:t>
      </w:r>
      <w:r w:rsidR="003C0D92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на</w:t>
      </w:r>
      <w:r w:rsidR="00135DBF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</w:t>
      </w:r>
    </w:p>
    <w:p w:rsidR="00135DBF" w:rsidRPr="00CF4EDA" w:rsidRDefault="00135DBF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F4ED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В школе 1</w:t>
      </w:r>
      <w:r w:rsidR="00CF0AE3" w:rsidRPr="00CF4ED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9</w:t>
      </w:r>
      <w:r w:rsidRPr="00CF4ED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классов-комплектов. 1</w:t>
      </w:r>
      <w:r w:rsidR="003C0D92" w:rsidRPr="00CF4ED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Pr="00CF4ED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классов занимаются в 1 смену,</w:t>
      </w:r>
      <w:r w:rsidR="00A44E6D" w:rsidRPr="00CF4ED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3C0D92" w:rsidRPr="00CF4ED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пять классов</w:t>
      </w:r>
      <w:r w:rsidRPr="00CF4ED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во вторую. Начало занятий для 1 смены </w:t>
      </w:r>
      <w:r w:rsidR="000B7FC8" w:rsidRPr="00CF4ED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–</w:t>
      </w:r>
      <w:r w:rsidRPr="00CF4ED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8</w:t>
      </w:r>
      <w:r w:rsidR="000B7FC8" w:rsidRPr="00CF4ED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E314D1" w:rsidRPr="00CF4ED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часов 00</w:t>
      </w:r>
      <w:r w:rsidR="00356ED9" w:rsidRPr="00CF4ED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минут, для 2 смены – 13 часов </w:t>
      </w:r>
      <w:r w:rsidR="00A44E6D" w:rsidRPr="00CF4ED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00</w:t>
      </w:r>
      <w:r w:rsidRPr="00CF4ED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минут. </w:t>
      </w:r>
    </w:p>
    <w:p w:rsidR="00135DBF" w:rsidRPr="00CF4EDA" w:rsidRDefault="00C111C6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35DBF" w:rsidRPr="00CF4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во всех классах проводятся по 5-дневной учебной неделе.</w:t>
      </w:r>
    </w:p>
    <w:p w:rsidR="00135DBF" w:rsidRPr="00CF4EDA" w:rsidRDefault="00135DBF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учебного плана образовательной организацией использует </w:t>
      </w:r>
      <w:r w:rsidRPr="00CF4ED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УМК</w:t>
      </w:r>
      <w:r w:rsidRPr="00CF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</w:t>
      </w:r>
      <w:r w:rsidR="0091454B" w:rsidRPr="00CF4ED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еднего общего образования в 20</w:t>
      </w:r>
      <w:r w:rsidR="00C111C6" w:rsidRPr="00CF4E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0D92" w:rsidRPr="00CF4E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454B" w:rsidRPr="00CF4ED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111C6" w:rsidRPr="00CF4E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0D92" w:rsidRPr="00CF4E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135DBF" w:rsidRPr="00CF4EDA" w:rsidRDefault="00135DBF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C0D92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для обучающихся 1 класса составляет</w:t>
      </w:r>
      <w:r w:rsidRPr="00CF4E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недели; для обучающихся 2-4 классов – 34 учебных недель.</w:t>
      </w:r>
    </w:p>
    <w:p w:rsidR="003C0D92" w:rsidRPr="00CF4EDA" w:rsidRDefault="003C0D92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35DBF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</w:t>
      </w:r>
      <w:r w:rsidR="00C82332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 года для обучающихся 5-8</w:t>
      </w:r>
      <w:r w:rsidR="00C111C6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</w:t>
      </w:r>
      <w:r w:rsidR="00135DBF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</w:t>
      </w:r>
      <w:r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классов, реализующих</w:t>
      </w:r>
      <w:r w:rsidR="00135DBF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ООО, составляет 35 уч</w:t>
      </w:r>
      <w:r w:rsidR="00C82332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ебных недель. </w:t>
      </w:r>
    </w:p>
    <w:p w:rsidR="00135DBF" w:rsidRPr="00CF4EDA" w:rsidRDefault="003C0D92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35DBF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для обучающихся 9 и 11 классов (без учета государственной итоговой аттестации) составляет 34 учебные недели.</w:t>
      </w:r>
    </w:p>
    <w:p w:rsidR="00135DBF" w:rsidRPr="00CF4EDA" w:rsidRDefault="00C111C6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35DBF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урока (академический час) в 1-11 классах 40 минут, а также «ступенчатый» режим обучения в первом полугодии 1 класса устанавливается образовательным учреждением в соответствии с требованиями СанПиН 2.4.2.2821-</w:t>
      </w:r>
      <w:r w:rsidR="00135DBF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10: </w:t>
      </w:r>
      <w:r w:rsidR="00135DBF" w:rsidRPr="00CF4E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сентябре, октябре - по 3 урока в день по 35 минут каждый, в ноябре - декабре - по 4 урока по 35 минут каждый; в январе - мае - по 4 урока по 40</w:t>
      </w:r>
      <w:r w:rsidR="00135DBF" w:rsidRPr="00CF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DBF" w:rsidRPr="00CF4E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минут каждый. </w:t>
      </w:r>
    </w:p>
    <w:p w:rsidR="0056372D" w:rsidRDefault="0056372D" w:rsidP="004E5260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DBF" w:rsidRDefault="00135DBF" w:rsidP="004E5260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начального общего образования.</w:t>
      </w:r>
    </w:p>
    <w:p w:rsidR="009065C8" w:rsidRPr="00A44E6D" w:rsidRDefault="009065C8" w:rsidP="004E5260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DBF" w:rsidRPr="0056372D" w:rsidRDefault="00B73C6D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5DBF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начального общего образования реализуется ФГОС НОО.</w:t>
      </w:r>
    </w:p>
    <w:p w:rsidR="00135DBF" w:rsidRPr="0056372D" w:rsidRDefault="00CF4EDA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5DBF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МБОУ: </w:t>
      </w:r>
      <w:proofErr w:type="spellStart"/>
      <w:proofErr w:type="gramStart"/>
      <w:r w:rsidR="00135DBF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Лагутнинская</w:t>
      </w:r>
      <w:proofErr w:type="spellEnd"/>
      <w:r w:rsidR="00135DBF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135DBF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первый вариант регионального примерного недельного учебного плана: при 5-дневной учебной неделе (приложение № 2).</w:t>
      </w:r>
    </w:p>
    <w:p w:rsidR="00CF4EDA" w:rsidRPr="0056372D" w:rsidRDefault="00C111C6" w:rsidP="0056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EDA" w:rsidRPr="0056372D">
        <w:rPr>
          <w:rFonts w:ascii="Times New Roman" w:hAnsi="Times New Roman" w:cs="Times New Roman"/>
          <w:sz w:val="28"/>
          <w:szCs w:val="28"/>
        </w:rPr>
        <w:t>Обязательная предметная область «</w:t>
      </w:r>
      <w:r w:rsidR="00CF4EDA" w:rsidRPr="0056372D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 и литературное чтение»</w:t>
      </w:r>
      <w:r w:rsidR="00CF4EDA" w:rsidRPr="0056372D">
        <w:rPr>
          <w:rFonts w:ascii="Times New Roman" w:hAnsi="Times New Roman" w:cs="Times New Roman"/>
          <w:sz w:val="28"/>
          <w:szCs w:val="28"/>
        </w:rPr>
        <w:t xml:space="preserve"> включает обязательные учебные предметы «Русский язык» и «Литературное чтение». </w:t>
      </w:r>
    </w:p>
    <w:p w:rsidR="00CF4EDA" w:rsidRPr="0056372D" w:rsidRDefault="0056372D" w:rsidP="0056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4EDA" w:rsidRPr="0056372D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</w:t>
      </w:r>
    </w:p>
    <w:p w:rsidR="00E03498" w:rsidRPr="0056372D" w:rsidRDefault="00C111C6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3498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</w:t>
      </w:r>
      <w:r w:rsidR="00E03498" w:rsidRP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литературное чтение </w:t>
      </w:r>
      <w:r w:rsidR="00E03498" w:rsidRPr="0056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родном языке</w:t>
      </w:r>
      <w:r w:rsidR="00E03498" w:rsidRP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является самостоятельной и </w:t>
      </w:r>
      <w:r w:rsidR="00E03498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обязательные учебные предметы «</w:t>
      </w:r>
      <w:r w:rsidR="00E03498" w:rsidRPr="0056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Родной</w:t>
      </w:r>
      <w:r w:rsidR="008D5210" w:rsidRPr="0056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3498" w:rsidRPr="0056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язык» и «Л</w:t>
      </w:r>
      <w:r w:rsidR="00E03498" w:rsidRP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итературное чтение </w:t>
      </w:r>
      <w:r w:rsidR="00E03498" w:rsidRPr="0056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родном языке».</w:t>
      </w:r>
    </w:p>
    <w:p w:rsidR="00D334B9" w:rsidRPr="0056372D" w:rsidRDefault="0056372D" w:rsidP="005637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29295D" w:rsidRPr="0056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часов </w:t>
      </w:r>
      <w:r w:rsidR="0029295D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(годам) обучения</w:t>
      </w:r>
      <w:r w:rsidR="0029295D" w:rsidRPr="0056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установлен </w:t>
      </w:r>
      <w:r w:rsidR="00D334B9" w:rsidRPr="0056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 </w:t>
      </w:r>
      <w:r w:rsidR="0029295D" w:rsidRPr="0056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</w:t>
      </w:r>
      <w:r w:rsidR="00D334B9" w:rsidRPr="0056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9295D" w:rsidRPr="0056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части, </w:t>
      </w:r>
      <w:r w:rsidR="0029295D" w:rsidRP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формируемой участн</w:t>
      </w:r>
      <w:r w:rsidR="00D334B9" w:rsidRP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иками образовательных отношений. В</w:t>
      </w:r>
      <w:r w:rsidR="0029295D" w:rsidRP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4EDA" w:rsidRP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</w:t>
      </w:r>
      <w:r w:rsidR="0029295D" w:rsidRP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4-х</w:t>
      </w:r>
      <w:r w:rsidR="0029295D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– по 0,5 часа в неделю по каждому учебному предмету предметной области «</w:t>
      </w:r>
      <w:r w:rsidR="0029295D" w:rsidRP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литературное чтение </w:t>
      </w:r>
      <w:r w:rsidR="0029295D" w:rsidRPr="0056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родном языке</w:t>
      </w:r>
      <w:r w:rsidR="00904697" w:rsidRP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 Ч</w:t>
      </w:r>
      <w:r w:rsidR="00740835" w:rsidRP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составляет не менее </w:t>
      </w:r>
      <w:r w:rsidR="00740835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часа в неделю </w:t>
      </w:r>
      <w:r w:rsidR="00740835" w:rsidRP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суммарно за 4 года обучения</w:t>
      </w:r>
      <w:r w:rsidR="00D334B9" w:rsidRP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40835" w:rsidRP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0835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учебному предмету предметной области «</w:t>
      </w:r>
      <w:r w:rsidR="00740835" w:rsidRP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Родной язык и литературное чтение на родном языке».</w:t>
      </w:r>
      <w:r w:rsidR="007644E0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61BAA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введены </w:t>
      </w:r>
      <w:r w:rsidR="008175E0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1BAA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 «</w:t>
      </w:r>
      <w:r w:rsidR="00F1761E" w:rsidRPr="0056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661BAA" w:rsidRPr="0056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одной </w:t>
      </w:r>
      <w:r w:rsidR="00F1761E" w:rsidRPr="0056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(русский) </w:t>
      </w:r>
      <w:r w:rsidR="00661BAA" w:rsidRPr="0056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язык» и «Л</w:t>
      </w:r>
      <w:r w:rsidR="00661BAA" w:rsidRP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итературное чтение </w:t>
      </w:r>
      <w:r w:rsidR="00661BAA" w:rsidRPr="00563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русском языке».</w:t>
      </w:r>
      <w:r w:rsidR="00661BAA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498" w:rsidRPr="0056372D" w:rsidRDefault="0056372D" w:rsidP="005637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3BE5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D334B9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«Русский родной язык»</w:t>
      </w:r>
      <w:r w:rsidR="003E3BE5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3-4-х </w:t>
      </w:r>
      <w:proofErr w:type="gramStart"/>
      <w:r w:rsidR="003E3BE5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  <w:r w:rsidR="00D334B9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BE5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</w:t>
      </w:r>
      <w:proofErr w:type="gramEnd"/>
      <w:r w:rsidR="003E3BE5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примерной программы</w:t>
      </w:r>
      <w:r w:rsidR="00D334B9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</w:t>
      </w:r>
      <w:r w:rsidR="003E3BE5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334B9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начального общего образования, по результатам экспертизы одобрен</w:t>
      </w:r>
      <w:r w:rsidR="003E3BE5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D334B9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ФУМО по общему образованию от 04.03.2019 (протокол № 1/19)</w:t>
      </w:r>
      <w:r w:rsidR="003E3BE5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34B9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BAA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35DBF" w:rsidRPr="0056372D" w:rsidRDefault="0056372D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11C6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0AE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«Иностранный язык» включает обязательный учебный предмет «</w:t>
      </w:r>
      <w:r w:rsidR="00E576A5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</w:t>
      </w:r>
      <w:r w:rsidR="00135DBF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 2-4 классах в объеме 2 часов в неделю.</w:t>
      </w:r>
    </w:p>
    <w:p w:rsidR="00135DBF" w:rsidRPr="0056372D" w:rsidRDefault="0056372D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1C6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4F4756" w:rsidRPr="0056372D" w:rsidRDefault="0056372D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1C6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756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4F4756" w:rsidRPr="0056372D" w:rsidRDefault="0056372D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1C6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D8F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4-х классах. </w:t>
      </w:r>
      <w:r w:rsidR="00495D8F" w:rsidRPr="005637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заявлению родителей (законных представителей) обучающихся выбраны </w:t>
      </w:r>
      <w:r w:rsidR="00495D8F" w:rsidRPr="0056372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модули: «Основы православной культуры», «Основы мировых религиозных культур».</w:t>
      </w:r>
    </w:p>
    <w:p w:rsidR="00A76F99" w:rsidRPr="0056372D" w:rsidRDefault="0056372D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1C6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учебный предмет «Технология» (1 час в неделю) включает раздел «Практика работы на компьютере» в 3-4 классах с целью приобретения первоначальных представлений о компьютерной грамотности, использования средств и </w:t>
      </w:r>
      <w:r w:rsidR="00084BA4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ИКТ и ИКТ-ресурсов</w:t>
      </w:r>
      <w:r w:rsidR="00135DBF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BA4" w:rsidRPr="0056372D">
        <w:rPr>
          <w:rFonts w:ascii="Times New Roman" w:eastAsia="@Arial Unicode MS" w:hAnsi="Times New Roman" w:cs="Times New Roman"/>
          <w:sz w:val="28"/>
          <w:szCs w:val="28"/>
          <w:lang w:eastAsia="ru-RU"/>
        </w:rPr>
        <w:t>для решения разнообразных учебно-познавательных и учебно-практических задач, охватывающих содержание всех изучаемых предметов.</w:t>
      </w:r>
    </w:p>
    <w:p w:rsidR="00135DBF" w:rsidRPr="0056372D" w:rsidRDefault="00DE4EF1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5DBF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A76F99" w:rsidRPr="0056372D" w:rsidRDefault="00DE4EF1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учебный предмет «Физическая культура» изучается в объеме 3-х часов в неделю, включая использование интегративных и модульных программ</w:t>
      </w:r>
      <w:r w:rsidR="00A76F99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DBF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DBF" w:rsidRPr="0056372D" w:rsidRDefault="00DE4EF1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отношений, при 5-дневной учебной неделе в 1-4 классах составляет 1 час в неделю.</w:t>
      </w:r>
    </w:p>
    <w:p w:rsidR="00CF4EDA" w:rsidRPr="0056372D" w:rsidRDefault="0056372D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F4EDA" w:rsidRPr="0056372D">
        <w:rPr>
          <w:rFonts w:ascii="Times New Roman" w:hAnsi="Times New Roman" w:cs="Times New Roman"/>
          <w:bCs/>
          <w:sz w:val="28"/>
          <w:szCs w:val="28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="00CF4EDA" w:rsidRPr="0056372D">
        <w:rPr>
          <w:rFonts w:ascii="Times New Roman" w:hAnsi="Times New Roman" w:cs="Times New Roman"/>
          <w:iCs/>
          <w:sz w:val="28"/>
          <w:szCs w:val="28"/>
        </w:rPr>
        <w:t xml:space="preserve">соответствует </w:t>
      </w:r>
      <w:r w:rsidR="00CF4EDA" w:rsidRPr="0056372D">
        <w:rPr>
          <w:rFonts w:ascii="Times New Roman" w:hAnsi="Times New Roman" w:cs="Times New Roman"/>
          <w:sz w:val="28"/>
          <w:szCs w:val="28"/>
        </w:rPr>
        <w:t xml:space="preserve">санитарным правилам и нормам </w:t>
      </w:r>
      <w:hyperlink w:anchor="P160" w:history="1">
        <w:r w:rsidR="00CF4EDA" w:rsidRPr="0056372D">
          <w:rPr>
            <w:rFonts w:ascii="Times New Roman" w:hAnsi="Times New Roman" w:cs="Times New Roman"/>
            <w:sz w:val="28"/>
            <w:szCs w:val="28"/>
          </w:rPr>
          <w:t>СанПиН 1.2.3685-21</w:t>
        </w:r>
      </w:hyperlink>
      <w:r w:rsidR="00CF4EDA" w:rsidRPr="0056372D">
        <w:rPr>
          <w:rFonts w:ascii="Times New Roman" w:hAnsi="Times New Roman" w:cs="Times New Roman"/>
          <w:sz w:val="28"/>
          <w:szCs w:val="28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</w:t>
      </w:r>
      <w:r w:rsidR="00CF4EDA" w:rsidRPr="0056372D">
        <w:rPr>
          <w:rFonts w:ascii="Times New Roman" w:hAnsi="Times New Roman" w:cs="Times New Roman"/>
          <w:iCs/>
          <w:sz w:val="28"/>
          <w:szCs w:val="28"/>
        </w:rPr>
        <w:t>.</w:t>
      </w:r>
    </w:p>
    <w:p w:rsidR="00AC36F9" w:rsidRPr="0056372D" w:rsidRDefault="0056372D" w:rsidP="005637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C36F9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выполнения требований учебных программ в 1</w:t>
      </w:r>
      <w:r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-4-</w:t>
      </w:r>
      <w:r w:rsidR="00DE7FAD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C36F9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обязательный учебный предмет «</w:t>
      </w:r>
      <w:r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</w:t>
      </w:r>
      <w:r w:rsidR="00AC36F9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язык»</w:t>
      </w:r>
      <w:r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«Литературное чтение на родном языке»</w:t>
      </w:r>
      <w:r w:rsidR="00AC36F9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</w:t>
      </w:r>
      <w:r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0,5 (всего</w:t>
      </w:r>
      <w:r w:rsidR="00AC36F9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часом</w:t>
      </w:r>
      <w:r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36F9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части, формируемой участниками образовательных отношений.</w:t>
      </w:r>
    </w:p>
    <w:p w:rsidR="00135DBF" w:rsidRPr="0056372D" w:rsidRDefault="00135DBF" w:rsidP="005637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EF1" w:rsidRPr="0056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E4EF1" w:rsidRPr="0056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F99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НОО количество учебных занятий за 4 учебных года      составляет не менее 2904 часов и более 3345 часов. </w:t>
      </w:r>
    </w:p>
    <w:p w:rsidR="00135DBF" w:rsidRDefault="00135DBF" w:rsidP="004E52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основного общего образования.</w:t>
      </w:r>
    </w:p>
    <w:p w:rsidR="009065C8" w:rsidRPr="00A44E6D" w:rsidRDefault="009065C8" w:rsidP="004E52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DBF" w:rsidRPr="00A44E6D" w:rsidRDefault="0072760B" w:rsidP="009065C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489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0502" w:rsidRPr="00A44E6D">
        <w:rPr>
          <w:rFonts w:ascii="Times New Roman" w:hAnsi="Times New Roman" w:cs="Times New Roman"/>
          <w:sz w:val="28"/>
          <w:szCs w:val="28"/>
        </w:rPr>
        <w:t>В 20</w:t>
      </w:r>
      <w:r w:rsidR="00F24CD4" w:rsidRPr="00A44E6D">
        <w:rPr>
          <w:rFonts w:ascii="Times New Roman" w:hAnsi="Times New Roman" w:cs="Times New Roman"/>
          <w:sz w:val="28"/>
          <w:szCs w:val="28"/>
        </w:rPr>
        <w:t>2</w:t>
      </w:r>
      <w:r w:rsidR="0056372D">
        <w:rPr>
          <w:rFonts w:ascii="Times New Roman" w:hAnsi="Times New Roman" w:cs="Times New Roman"/>
          <w:sz w:val="28"/>
          <w:szCs w:val="28"/>
        </w:rPr>
        <w:t>1</w:t>
      </w:r>
      <w:r w:rsidR="00CF0502" w:rsidRPr="00A44E6D">
        <w:rPr>
          <w:rFonts w:ascii="Times New Roman" w:hAnsi="Times New Roman" w:cs="Times New Roman"/>
          <w:sz w:val="28"/>
          <w:szCs w:val="28"/>
        </w:rPr>
        <w:t>-202</w:t>
      </w:r>
      <w:r w:rsidR="0056372D">
        <w:rPr>
          <w:rFonts w:ascii="Times New Roman" w:hAnsi="Times New Roman" w:cs="Times New Roman"/>
          <w:sz w:val="28"/>
          <w:szCs w:val="28"/>
        </w:rPr>
        <w:t>2</w:t>
      </w:r>
      <w:r w:rsidR="00CF0502" w:rsidRPr="00A44E6D">
        <w:rPr>
          <w:rFonts w:ascii="Times New Roman" w:hAnsi="Times New Roman" w:cs="Times New Roman"/>
          <w:sz w:val="28"/>
          <w:szCs w:val="28"/>
        </w:rPr>
        <w:t xml:space="preserve"> учебном году ФГОС ООО реализуется в 5-9 классах.</w:t>
      </w:r>
    </w:p>
    <w:p w:rsidR="007575EC" w:rsidRPr="00A44E6D" w:rsidRDefault="009065C8" w:rsidP="009065C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учебного плана МБОУ: </w:t>
      </w:r>
      <w:proofErr w:type="spellStart"/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Лагутнинская</w:t>
      </w:r>
      <w:proofErr w:type="spellEnd"/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использован </w:t>
      </w:r>
    </w:p>
    <w:p w:rsidR="00135DBF" w:rsidRPr="00A44E6D" w:rsidRDefault="00135DBF" w:rsidP="009065C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 - при 5-дневной учебной неделе (приложение № 4), регионального</w:t>
      </w:r>
      <w:r w:rsidR="00A314B2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 недельного учебного плана.</w:t>
      </w:r>
    </w:p>
    <w:p w:rsidR="00135DBF" w:rsidRPr="00A44E6D" w:rsidRDefault="00220E39" w:rsidP="009065C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ООО количество учебных занятий за 5 лет составля</w:t>
      </w:r>
      <w:r w:rsidR="00F24CD4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9065C8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5267 и более 6020 часов.</w:t>
      </w:r>
    </w:p>
    <w:p w:rsidR="00135DBF" w:rsidRPr="00A44E6D" w:rsidRDefault="00135DBF" w:rsidP="009065C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Предметная область «Русский язык и литература» включает обязательные учебные предметы «Русский язык» и «Литература».</w:t>
      </w:r>
    </w:p>
    <w:p w:rsidR="0056372D" w:rsidRPr="00A44E6D" w:rsidRDefault="009065C8" w:rsidP="009065C8">
      <w:pPr>
        <w:spacing w:after="0"/>
        <w:ind w:left="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5763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  <w:r w:rsidR="0056372D" w:rsidRP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372D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введены   учебные предметы «</w:t>
      </w:r>
      <w:r w:rsidR="0056372D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Родной язык</w:t>
      </w:r>
      <w:r w:rsid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372D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(русский)» и «Литературное чтение на русском языке».</w:t>
      </w:r>
    </w:p>
    <w:p w:rsidR="00620B5D" w:rsidRPr="00A44E6D" w:rsidRDefault="009065C8" w:rsidP="009065C8">
      <w:pPr>
        <w:spacing w:after="0"/>
        <w:ind w:left="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="00DC5763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часов </w:t>
      </w:r>
      <w:r w:rsidR="00DC5763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(годам) обучения</w:t>
      </w:r>
      <w:r w:rsidR="00DC5763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 ОО самостоятельно из части, формируемой участн</w:t>
      </w:r>
      <w:r w:rsidR="00620B5D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иками образовательных отношений</w:t>
      </w:r>
      <w:r w:rsid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0B5D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5</w:t>
      </w:r>
      <w:r w:rsid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7, 9</w:t>
      </w:r>
      <w:r w:rsidR="00620B5D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  <w:r w:rsidR="0056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620B5D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0,5 часа</w:t>
      </w:r>
      <w:r w:rsidR="00620B5D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каждому учебному предмету предметной области «</w:t>
      </w:r>
      <w:r w:rsidR="00620B5D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</w:t>
      </w:r>
      <w:r w:rsidR="00620B5D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  <w:r w:rsidR="00620B5D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:rsidR="00DC5763" w:rsidRPr="00A44E6D" w:rsidRDefault="00220E39" w:rsidP="009065C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65C8">
        <w:rPr>
          <w:rFonts w:ascii="Times New Roman" w:hAnsi="Times New Roman" w:cs="Times New Roman"/>
          <w:sz w:val="28"/>
          <w:szCs w:val="28"/>
        </w:rPr>
        <w:t xml:space="preserve"> </w:t>
      </w:r>
      <w:r w:rsidR="00F80395" w:rsidRPr="00A44E6D">
        <w:rPr>
          <w:rFonts w:ascii="Times New Roman" w:hAnsi="Times New Roman" w:cs="Times New Roman"/>
          <w:sz w:val="28"/>
          <w:szCs w:val="28"/>
        </w:rPr>
        <w:t>Рабоч</w:t>
      </w:r>
      <w:r w:rsidR="001A33DA" w:rsidRPr="00A44E6D">
        <w:rPr>
          <w:rFonts w:ascii="Times New Roman" w:hAnsi="Times New Roman" w:cs="Times New Roman"/>
          <w:sz w:val="28"/>
          <w:szCs w:val="28"/>
        </w:rPr>
        <w:t>ая</w:t>
      </w:r>
      <w:r w:rsidR="00F80395" w:rsidRPr="00A44E6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A33DA" w:rsidRPr="00A44E6D">
        <w:rPr>
          <w:rFonts w:ascii="Times New Roman" w:hAnsi="Times New Roman" w:cs="Times New Roman"/>
          <w:sz w:val="28"/>
          <w:szCs w:val="28"/>
        </w:rPr>
        <w:t>а</w:t>
      </w:r>
      <w:r w:rsidR="00F80395" w:rsidRPr="00A44E6D">
        <w:rPr>
          <w:rFonts w:ascii="Times New Roman" w:hAnsi="Times New Roman" w:cs="Times New Roman"/>
          <w:sz w:val="28"/>
          <w:szCs w:val="28"/>
        </w:rPr>
        <w:t xml:space="preserve"> по учебному предмету «Русский родной язык» составлен</w:t>
      </w:r>
      <w:r w:rsidR="001A33DA" w:rsidRPr="00A44E6D">
        <w:rPr>
          <w:rFonts w:ascii="Times New Roman" w:hAnsi="Times New Roman" w:cs="Times New Roman"/>
          <w:sz w:val="28"/>
          <w:szCs w:val="28"/>
        </w:rPr>
        <w:t>а</w:t>
      </w:r>
      <w:r w:rsidR="00F80395" w:rsidRPr="00A44E6D">
        <w:rPr>
          <w:rFonts w:ascii="Times New Roman" w:hAnsi="Times New Roman" w:cs="Times New Roman"/>
          <w:sz w:val="28"/>
          <w:szCs w:val="28"/>
        </w:rPr>
        <w:t xml:space="preserve"> на </w:t>
      </w:r>
      <w:r w:rsidR="009065C8" w:rsidRPr="00A44E6D">
        <w:rPr>
          <w:rFonts w:ascii="Times New Roman" w:hAnsi="Times New Roman" w:cs="Times New Roman"/>
          <w:sz w:val="28"/>
          <w:szCs w:val="28"/>
        </w:rPr>
        <w:t>основе примерной</w:t>
      </w:r>
      <w:r w:rsidR="00F80395" w:rsidRPr="00A44E6D">
        <w:rPr>
          <w:rFonts w:ascii="Times New Roman" w:hAnsi="Times New Roman" w:cs="Times New Roman"/>
          <w:sz w:val="28"/>
          <w:szCs w:val="28"/>
        </w:rPr>
        <w:t xml:space="preserve"> рабочей программ</w:t>
      </w:r>
      <w:r w:rsidR="001A33DA" w:rsidRPr="00A44E6D">
        <w:rPr>
          <w:rFonts w:ascii="Times New Roman" w:hAnsi="Times New Roman" w:cs="Times New Roman"/>
          <w:sz w:val="28"/>
          <w:szCs w:val="28"/>
        </w:rPr>
        <w:t>ы</w:t>
      </w:r>
      <w:r w:rsidR="00F80395" w:rsidRPr="00A44E6D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организаций, реализующих программы основного общего образования, по результатам </w:t>
      </w:r>
      <w:r w:rsidR="009065C8" w:rsidRPr="00A44E6D">
        <w:rPr>
          <w:rFonts w:ascii="Times New Roman" w:hAnsi="Times New Roman" w:cs="Times New Roman"/>
          <w:sz w:val="28"/>
          <w:szCs w:val="28"/>
        </w:rPr>
        <w:t>экспертизы,</w:t>
      </w:r>
      <w:r w:rsidR="00F80395" w:rsidRPr="00A44E6D">
        <w:rPr>
          <w:rFonts w:ascii="Times New Roman" w:hAnsi="Times New Roman" w:cs="Times New Roman"/>
          <w:sz w:val="28"/>
          <w:szCs w:val="28"/>
        </w:rPr>
        <w:t xml:space="preserve"> одобре</w:t>
      </w:r>
      <w:r w:rsidR="001A33DA" w:rsidRPr="00A44E6D">
        <w:rPr>
          <w:rFonts w:ascii="Times New Roman" w:hAnsi="Times New Roman" w:cs="Times New Roman"/>
          <w:sz w:val="28"/>
          <w:szCs w:val="28"/>
        </w:rPr>
        <w:t>н</w:t>
      </w:r>
      <w:r w:rsidR="00F80395" w:rsidRPr="00A44E6D">
        <w:rPr>
          <w:rFonts w:ascii="Times New Roman" w:hAnsi="Times New Roman" w:cs="Times New Roman"/>
          <w:sz w:val="28"/>
          <w:szCs w:val="28"/>
        </w:rPr>
        <w:t xml:space="preserve">ной решением ФУМО по общему образованию от 31.01.2018 (протокол № 2/18). </w:t>
      </w:r>
    </w:p>
    <w:p w:rsidR="00135DBF" w:rsidRPr="00A44E6D" w:rsidRDefault="00220E39" w:rsidP="009065C8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«Иностранные языки» включает обязательный уч</w:t>
      </w:r>
      <w:r w:rsidR="00F936AB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предмет «Английский язык», в 5-9-х классах отведено по 3 часа.</w:t>
      </w:r>
    </w:p>
    <w:p w:rsidR="00135DBF" w:rsidRPr="00A44E6D" w:rsidRDefault="00220E39" w:rsidP="009065C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предметную область «Математика и информатика» включены обязательные учебные предметы «Математика» (5-6 кла</w:t>
      </w:r>
      <w:r w:rsidR="005113D8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ссы), «Алгебра» и «Геометрия» (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488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-9-</w:t>
      </w:r>
      <w:r w:rsidR="005113D8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5113D8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ы), «Информатика» </w:t>
      </w:r>
      <w:proofErr w:type="gramStart"/>
      <w:r w:rsidR="005113D8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proofErr w:type="gramEnd"/>
      <w:r w:rsidR="0042488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D93CD2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3D8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5113D8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99A" w:rsidRPr="00A44E6D" w:rsidRDefault="00220E39" w:rsidP="009065C8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«Общественно-научные предметы» состоит из обязательных учебных предметов «Истори</w:t>
      </w:r>
      <w:r w:rsidR="00D93CD2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России. Всеобщая история» (5-</w:t>
      </w:r>
      <w:r w:rsidR="0042488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3CD2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классы), «Обществознание» (6</w:t>
      </w:r>
      <w:r w:rsidR="00D93CD2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88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3CD2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«География» (5-</w:t>
      </w:r>
      <w:r w:rsidR="0042488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классы).</w:t>
      </w:r>
    </w:p>
    <w:p w:rsidR="00135DBF" w:rsidRPr="00A44E6D" w:rsidRDefault="00220E39" w:rsidP="009065C8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предметную область «Естественнонаучные предметы» включены обязательные учебные предметы «Физика» (7</w:t>
      </w:r>
      <w:r w:rsidR="0042488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D93CD2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ы), «Биология» (5-</w:t>
      </w:r>
      <w:r w:rsidR="0042488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</w:t>
      </w:r>
      <w:r w:rsidR="0069699A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99A" w:rsidRPr="00A44E6D">
        <w:rPr>
          <w:rFonts w:ascii="Times New Roman" w:eastAsia="Calibri" w:hAnsi="Times New Roman" w:cs="Times New Roman"/>
          <w:sz w:val="28"/>
          <w:szCs w:val="28"/>
          <w:lang w:eastAsia="ru-RU"/>
        </w:rPr>
        <w:t>«Химия» (8-9 классы)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DBF" w:rsidRPr="00A44E6D" w:rsidRDefault="00220E39" w:rsidP="009065C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предметную область «Искусство» входят обязательны</w:t>
      </w:r>
      <w:r w:rsidR="00EE62FB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учебные предметы «Музыка» (5-8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 и «Изобразительное искусство» (5-7 классы).</w:t>
      </w:r>
    </w:p>
    <w:p w:rsidR="00135DBF" w:rsidRPr="00A44E6D" w:rsidRDefault="00220E39" w:rsidP="009065C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«Технология» включает обязательный учебный предмет «Технология», построенный по модульному принципу с учетом возможностей обще</w:t>
      </w:r>
      <w:r w:rsidR="00D93CD2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(5-</w:t>
      </w:r>
      <w:r w:rsidR="00EA1793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классы).</w:t>
      </w:r>
    </w:p>
    <w:p w:rsidR="005B64F0" w:rsidRPr="00A44E6D" w:rsidRDefault="005B64F0" w:rsidP="009065C8">
      <w:pPr>
        <w:shd w:val="clear" w:color="auto" w:fill="FFFFFF"/>
        <w:spacing w:after="0"/>
        <w:ind w:left="142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</w:t>
      </w:r>
      <w:r w:rsidR="00620B5D" w:rsidRPr="00A44E6D">
        <w:rPr>
          <w:rFonts w:ascii="Times New Roman" w:eastAsia="Calibri" w:hAnsi="Times New Roman" w:cs="Times New Roman"/>
          <w:sz w:val="28"/>
          <w:szCs w:val="28"/>
          <w:lang w:eastAsia="ru-RU"/>
        </w:rPr>
        <w:t>опасности жизнедеятельности» (8,</w:t>
      </w:r>
      <w:r w:rsidRPr="00A44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классы). </w:t>
      </w:r>
    </w:p>
    <w:p w:rsidR="00135DBF" w:rsidRPr="00A44E6D" w:rsidRDefault="00220E39" w:rsidP="009065C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учебный предмет «Физическая культура» изучается в объеме 2-х часов в неделю.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удовлетворения биологической потребности в движении независимо от</w:t>
      </w:r>
      <w:r w:rsidR="00A314B2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</w:t>
      </w:r>
      <w:r w:rsidR="0056372D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в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2D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СанПиНом</w:t>
      </w:r>
      <w:r w:rsidR="00EA1793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</w:t>
      </w:r>
      <w:r w:rsidR="0056372D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10 третий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r w:rsidR="00620B5D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«Физическая </w:t>
      </w:r>
      <w:r w:rsidR="0056372D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культура» проводится</w:t>
      </w:r>
      <w:r w:rsidR="00620B5D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внеурочное время.</w:t>
      </w:r>
    </w:p>
    <w:p w:rsidR="00135DBF" w:rsidRPr="00A44E6D" w:rsidRDefault="00220E39" w:rsidP="009065C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«Основы безоп</w:t>
      </w:r>
      <w:r w:rsidR="00E1555C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асности жизнедеятельности» в 5-7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изучается по выбору </w:t>
      </w:r>
      <w:r w:rsidR="009D4B76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модуля (отдельных тем) в учебном предмете «Технология».</w:t>
      </w:r>
    </w:p>
    <w:p w:rsidR="00306A8A" w:rsidRPr="00A44E6D" w:rsidRDefault="00853F7B" w:rsidP="009065C8">
      <w:pPr>
        <w:pStyle w:val="Default"/>
        <w:spacing w:line="276" w:lineRule="auto"/>
        <w:ind w:left="142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44E6D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AC71A0" w:rsidRPr="00A44E6D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9065C8">
        <w:rPr>
          <w:rFonts w:eastAsia="Times New Roman"/>
          <w:color w:val="FF0000"/>
          <w:sz w:val="28"/>
          <w:szCs w:val="28"/>
          <w:lang w:eastAsia="ru-RU"/>
        </w:rPr>
        <w:t xml:space="preserve">  </w:t>
      </w:r>
      <w:r w:rsidR="00AC71A0" w:rsidRPr="00A44E6D">
        <w:rPr>
          <w:rFonts w:eastAsia="Times New Roman"/>
          <w:color w:val="auto"/>
          <w:sz w:val="28"/>
          <w:szCs w:val="28"/>
          <w:lang w:eastAsia="ru-RU"/>
        </w:rPr>
        <w:t>П</w:t>
      </w:r>
      <w:r w:rsidR="007B2DBE" w:rsidRPr="00A44E6D">
        <w:rPr>
          <w:rFonts w:eastAsia="Times New Roman"/>
          <w:color w:val="auto"/>
          <w:sz w:val="28"/>
          <w:szCs w:val="28"/>
          <w:lang w:eastAsia="ru-RU"/>
        </w:rPr>
        <w:t xml:space="preserve">редметная область </w:t>
      </w:r>
      <w:r w:rsidR="007B2DBE" w:rsidRPr="00A44E6D">
        <w:rPr>
          <w:rFonts w:eastAsia="Calibri"/>
          <w:color w:val="auto"/>
          <w:sz w:val="28"/>
          <w:szCs w:val="28"/>
          <w:lang w:eastAsia="ru-RU"/>
        </w:rPr>
        <w:t>«</w:t>
      </w:r>
      <w:r w:rsidR="007B2DBE" w:rsidRPr="00A44E6D">
        <w:rPr>
          <w:rFonts w:eastAsia="Times New Roman"/>
          <w:color w:val="auto"/>
          <w:sz w:val="28"/>
          <w:szCs w:val="28"/>
          <w:lang w:eastAsia="ru-RU"/>
        </w:rPr>
        <w:t xml:space="preserve">Основы духовно-нравственной культуры народов России» </w:t>
      </w:r>
      <w:r w:rsidR="007B2DBE" w:rsidRPr="00A44E6D">
        <w:rPr>
          <w:rFonts w:eastAsia="Calibri"/>
          <w:color w:val="auto"/>
          <w:sz w:val="28"/>
          <w:szCs w:val="28"/>
          <w:lang w:eastAsia="ru-RU"/>
        </w:rPr>
        <w:t xml:space="preserve">на уровне основного общего образования </w:t>
      </w:r>
      <w:r w:rsidR="007B2DBE" w:rsidRPr="00A44E6D">
        <w:rPr>
          <w:rFonts w:eastAsia="Times New Roman"/>
          <w:color w:val="auto"/>
          <w:sz w:val="28"/>
          <w:szCs w:val="28"/>
          <w:lang w:eastAsia="ru-RU"/>
        </w:rPr>
        <w:t xml:space="preserve">(далее - предметная область ОДНКНР) </w:t>
      </w:r>
      <w:r w:rsidR="007B2DBE" w:rsidRPr="00A44E6D">
        <w:rPr>
          <w:rFonts w:eastAsia="Times New Roman"/>
          <w:color w:val="auto"/>
          <w:sz w:val="28"/>
          <w:szCs w:val="28"/>
          <w:lang w:eastAsia="ru-RU"/>
        </w:rPr>
        <w:lastRenderedPageBreak/>
        <w:t>реализуется в рамках учебного плана в качест</w:t>
      </w:r>
      <w:r w:rsidR="00217D20" w:rsidRPr="00A44E6D">
        <w:rPr>
          <w:rFonts w:eastAsia="Times New Roman"/>
          <w:color w:val="auto"/>
          <w:sz w:val="28"/>
          <w:szCs w:val="28"/>
          <w:lang w:eastAsia="ru-RU"/>
        </w:rPr>
        <w:t xml:space="preserve">ве отдельного учебного </w:t>
      </w:r>
      <w:r w:rsidR="009065C8" w:rsidRPr="00A44E6D">
        <w:rPr>
          <w:rFonts w:eastAsia="Times New Roman"/>
          <w:color w:val="auto"/>
          <w:sz w:val="28"/>
          <w:szCs w:val="28"/>
          <w:lang w:eastAsia="ru-RU"/>
        </w:rPr>
        <w:t>предмета в</w:t>
      </w:r>
      <w:r w:rsidR="00781952" w:rsidRPr="00A44E6D">
        <w:rPr>
          <w:rFonts w:eastAsia="Times New Roman"/>
          <w:color w:val="auto"/>
          <w:sz w:val="28"/>
          <w:szCs w:val="28"/>
          <w:lang w:eastAsia="ru-RU"/>
        </w:rPr>
        <w:t xml:space="preserve"> 5</w:t>
      </w:r>
      <w:r w:rsidR="0056372D">
        <w:rPr>
          <w:rFonts w:eastAsia="Times New Roman"/>
          <w:color w:val="auto"/>
          <w:sz w:val="28"/>
          <w:szCs w:val="28"/>
          <w:lang w:eastAsia="ru-RU"/>
        </w:rPr>
        <w:t>-9</w:t>
      </w:r>
      <w:r w:rsidR="00620B5D" w:rsidRPr="00A44E6D">
        <w:rPr>
          <w:rFonts w:eastAsia="Times New Roman"/>
          <w:color w:val="auto"/>
          <w:sz w:val="28"/>
          <w:szCs w:val="28"/>
          <w:lang w:eastAsia="ru-RU"/>
        </w:rPr>
        <w:t>-х</w:t>
      </w:r>
      <w:r w:rsidR="001146C9" w:rsidRPr="00A44E6D">
        <w:rPr>
          <w:rFonts w:eastAsia="Times New Roman"/>
          <w:color w:val="auto"/>
          <w:sz w:val="28"/>
          <w:szCs w:val="28"/>
          <w:lang w:eastAsia="ru-RU"/>
        </w:rPr>
        <w:t xml:space="preserve"> классах по 1 часу</w:t>
      </w:r>
      <w:r w:rsidR="00781952" w:rsidRPr="00A44E6D">
        <w:rPr>
          <w:rFonts w:eastAsia="Times New Roman"/>
          <w:color w:val="auto"/>
          <w:sz w:val="28"/>
          <w:szCs w:val="28"/>
          <w:lang w:eastAsia="ru-RU"/>
        </w:rPr>
        <w:t xml:space="preserve"> за счет </w:t>
      </w:r>
      <w:r w:rsidR="009065C8" w:rsidRPr="00A44E6D">
        <w:rPr>
          <w:rFonts w:eastAsia="Times New Roman"/>
          <w:color w:val="auto"/>
          <w:sz w:val="28"/>
          <w:szCs w:val="28"/>
          <w:lang w:eastAsia="ru-RU"/>
        </w:rPr>
        <w:t>части,</w:t>
      </w:r>
      <w:r w:rsidR="00781952" w:rsidRPr="00A44E6D">
        <w:rPr>
          <w:rFonts w:eastAsia="Times New Roman"/>
          <w:color w:val="auto"/>
          <w:sz w:val="28"/>
          <w:szCs w:val="28"/>
          <w:lang w:eastAsia="ru-RU"/>
        </w:rPr>
        <w:t xml:space="preserve"> формируемой участниками образовательных отношений.</w:t>
      </w:r>
      <w:r w:rsidR="00217D20" w:rsidRPr="00A44E6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1376D4" w:rsidRPr="00A44E6D" w:rsidRDefault="00135DBF" w:rsidP="009065C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отношений, при 5-дневной учебной неделе в 5, 7</w:t>
      </w:r>
      <w:r w:rsidR="001146C9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338C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B04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46C9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составляет 2 часа в неделю, в 6 </w:t>
      </w:r>
      <w:r w:rsidR="00E83B04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8-х 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E83B04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час в неделю. </w:t>
      </w:r>
    </w:p>
    <w:p w:rsidR="00135DBF" w:rsidRPr="00A44E6D" w:rsidRDefault="009065C8" w:rsidP="009065C8">
      <w:pPr>
        <w:tabs>
          <w:tab w:val="left" w:pos="10632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Часы компонента образовательного учреждения распределены следующим образом: </w:t>
      </w:r>
    </w:p>
    <w:p w:rsidR="00135DBF" w:rsidRPr="00A44E6D" w:rsidRDefault="00135DBF" w:rsidP="009065C8">
      <w:pPr>
        <w:tabs>
          <w:tab w:val="left" w:pos="10632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для </w:t>
      </w:r>
      <w:r w:rsidR="009065C8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усиления изучения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</w:t>
      </w:r>
      <w:r w:rsidR="00556111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ого </w:t>
      </w:r>
      <w:r w:rsidR="009065C8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предмета «</w:t>
      </w:r>
      <w:r w:rsidR="00556111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56372D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одной язык</w:t>
      </w:r>
      <w:r w:rsidR="00556111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9065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«Родная литература»</w:t>
      </w:r>
      <w:r w:rsidR="00556111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r w:rsidR="009065C8">
        <w:rPr>
          <w:rFonts w:ascii="Times New Roman" w:eastAsia="Times New Roman" w:hAnsi="Times New Roman" w:cs="Times New Roman"/>
          <w:sz w:val="28"/>
          <w:szCs w:val="28"/>
          <w:lang w:eastAsia="zh-CN"/>
        </w:rPr>
        <w:t>5,</w:t>
      </w:r>
      <w:r w:rsidR="00556111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9065C8">
        <w:rPr>
          <w:rFonts w:ascii="Times New Roman" w:eastAsia="Times New Roman" w:hAnsi="Times New Roman" w:cs="Times New Roman"/>
          <w:sz w:val="28"/>
          <w:szCs w:val="28"/>
          <w:lang w:eastAsia="zh-CN"/>
        </w:rPr>
        <w:t>,9</w:t>
      </w:r>
      <w:r w:rsidR="00620B5D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-х</w:t>
      </w:r>
      <w:r w:rsidR="00C169FD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</w:t>
      </w:r>
      <w:r w:rsidR="00620B5D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ах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620B5D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065C8">
        <w:rPr>
          <w:rFonts w:ascii="Times New Roman" w:eastAsia="Times New Roman" w:hAnsi="Times New Roman" w:cs="Times New Roman"/>
          <w:sz w:val="28"/>
          <w:szCs w:val="28"/>
          <w:lang w:eastAsia="zh-CN"/>
        </w:rPr>
        <w:t>0,5 часа, всего по 1</w:t>
      </w:r>
      <w:r w:rsidR="00C169FD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</w:t>
      </w:r>
      <w:r w:rsidR="00620B5D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9065C8" w:rsidRPr="009065C8" w:rsidRDefault="00422D17" w:rsidP="009065C8">
      <w:pPr>
        <w:tabs>
          <w:tab w:val="left" w:pos="10632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-  на</w:t>
      </w:r>
      <w:r w:rsidR="001146C9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изучение учебного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предмет</w:t>
      </w:r>
      <w:r w:rsidR="001146C9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9065C8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ОДНКНР</w:t>
      </w:r>
      <w:r w:rsidR="009065C8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» в</w:t>
      </w:r>
      <w:r w:rsidR="00C670AE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5518C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9065C8">
        <w:rPr>
          <w:rFonts w:ascii="Times New Roman" w:eastAsia="Times New Roman" w:hAnsi="Times New Roman" w:cs="Times New Roman"/>
          <w:sz w:val="28"/>
          <w:szCs w:val="28"/>
          <w:lang w:eastAsia="zh-CN"/>
        </w:rPr>
        <w:t>-9</w:t>
      </w:r>
      <w:r w:rsidR="00C670AE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-х классах – по 1 часу</w:t>
      </w:r>
      <w:r w:rsidR="009065C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1146C9" w:rsidRPr="009065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9065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</w:t>
      </w:r>
      <w:r w:rsidR="009065C8" w:rsidRPr="009065C8">
        <w:rPr>
          <w:rFonts w:ascii="Times New Roman" w:hAnsi="Times New Roman" w:cs="Times New Roman"/>
          <w:bCs/>
          <w:sz w:val="28"/>
          <w:szCs w:val="28"/>
        </w:rPr>
        <w:t xml:space="preserve">Максимально допустимая недельная нагрузка при 5-дневной учебной неделе в соответствии с </w:t>
      </w:r>
      <w:r w:rsidR="009065C8" w:rsidRPr="009065C8">
        <w:rPr>
          <w:rFonts w:ascii="Times New Roman" w:hAnsi="Times New Roman" w:cs="Times New Roman"/>
          <w:sz w:val="28"/>
          <w:szCs w:val="28"/>
        </w:rPr>
        <w:t xml:space="preserve">санитарными правилами и нормами </w:t>
      </w:r>
      <w:hyperlink w:anchor="P160" w:history="1">
        <w:r w:rsidR="009065C8" w:rsidRPr="009065C8">
          <w:rPr>
            <w:rFonts w:ascii="Times New Roman" w:hAnsi="Times New Roman" w:cs="Times New Roman"/>
            <w:sz w:val="28"/>
            <w:szCs w:val="28"/>
          </w:rPr>
          <w:t>СанПиН 1.2.3685-21</w:t>
        </w:r>
      </w:hyperlink>
      <w:r w:rsidR="009065C8" w:rsidRPr="009065C8">
        <w:rPr>
          <w:rFonts w:ascii="Times New Roman" w:hAnsi="Times New Roman" w:cs="Times New Roman"/>
          <w:sz w:val="28"/>
          <w:szCs w:val="28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 (раздел </w:t>
      </w:r>
      <w:r w:rsidR="009065C8" w:rsidRPr="009065C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065C8" w:rsidRPr="009065C8">
        <w:rPr>
          <w:rFonts w:ascii="Times New Roman" w:hAnsi="Times New Roman" w:cs="Times New Roman"/>
          <w:sz w:val="28"/>
          <w:szCs w:val="28"/>
        </w:rPr>
        <w:t xml:space="preserve">, таблица 6.6) </w:t>
      </w:r>
      <w:r w:rsidR="009065C8" w:rsidRPr="009065C8">
        <w:rPr>
          <w:rFonts w:ascii="Times New Roman" w:hAnsi="Times New Roman" w:cs="Times New Roman"/>
          <w:bCs/>
          <w:sz w:val="28"/>
          <w:szCs w:val="28"/>
        </w:rPr>
        <w:t xml:space="preserve">в 5 классе составляет </w:t>
      </w:r>
      <w:r w:rsidR="009065C8" w:rsidRPr="009065C8">
        <w:rPr>
          <w:rFonts w:ascii="Times New Roman" w:hAnsi="Times New Roman" w:cs="Times New Roman"/>
          <w:sz w:val="28"/>
          <w:szCs w:val="28"/>
        </w:rPr>
        <w:t xml:space="preserve">29 часов, </w:t>
      </w:r>
      <w:r w:rsidR="009065C8" w:rsidRPr="009065C8">
        <w:rPr>
          <w:rFonts w:ascii="Times New Roman" w:hAnsi="Times New Roman" w:cs="Times New Roman"/>
          <w:bCs/>
          <w:sz w:val="28"/>
          <w:szCs w:val="28"/>
        </w:rPr>
        <w:t xml:space="preserve">в 6 классе - </w:t>
      </w:r>
      <w:r w:rsidR="009065C8" w:rsidRPr="009065C8">
        <w:rPr>
          <w:rFonts w:ascii="Times New Roman" w:hAnsi="Times New Roman" w:cs="Times New Roman"/>
          <w:sz w:val="28"/>
          <w:szCs w:val="28"/>
        </w:rPr>
        <w:t xml:space="preserve">30 часов, </w:t>
      </w:r>
      <w:r w:rsidR="009065C8" w:rsidRPr="009065C8">
        <w:rPr>
          <w:rFonts w:ascii="Times New Roman" w:hAnsi="Times New Roman" w:cs="Times New Roman"/>
          <w:bCs/>
          <w:sz w:val="28"/>
          <w:szCs w:val="28"/>
        </w:rPr>
        <w:t xml:space="preserve">в 7 классе - </w:t>
      </w:r>
      <w:r w:rsidR="009065C8" w:rsidRPr="009065C8">
        <w:rPr>
          <w:rFonts w:ascii="Times New Roman" w:hAnsi="Times New Roman" w:cs="Times New Roman"/>
          <w:sz w:val="28"/>
          <w:szCs w:val="28"/>
        </w:rPr>
        <w:t xml:space="preserve">32 часа, </w:t>
      </w:r>
      <w:r w:rsidR="009065C8" w:rsidRPr="009065C8">
        <w:rPr>
          <w:rFonts w:ascii="Times New Roman" w:hAnsi="Times New Roman" w:cs="Times New Roman"/>
          <w:bCs/>
          <w:sz w:val="28"/>
          <w:szCs w:val="28"/>
        </w:rPr>
        <w:t xml:space="preserve">в 8-9 классах - </w:t>
      </w:r>
      <w:r w:rsidR="009065C8" w:rsidRPr="009065C8">
        <w:rPr>
          <w:rFonts w:ascii="Times New Roman" w:hAnsi="Times New Roman" w:cs="Times New Roman"/>
          <w:sz w:val="28"/>
          <w:szCs w:val="28"/>
        </w:rPr>
        <w:t xml:space="preserve">33 часа. </w:t>
      </w:r>
    </w:p>
    <w:p w:rsidR="009065C8" w:rsidRDefault="009065C8" w:rsidP="009065C8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DBF" w:rsidRDefault="00135DBF" w:rsidP="009065C8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среднего общего образования.</w:t>
      </w:r>
    </w:p>
    <w:p w:rsidR="009065C8" w:rsidRPr="00325EA0" w:rsidRDefault="009065C8" w:rsidP="009065C8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8F" w:rsidRPr="009125F7" w:rsidRDefault="009065C8" w:rsidP="009125F7">
      <w:pPr>
        <w:spacing w:after="0"/>
        <w:ind w:left="142" w:right="-8" w:firstLine="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25F7">
        <w:rPr>
          <w:rFonts w:ascii="Times New Roman" w:hAnsi="Times New Roman" w:cs="Times New Roman"/>
          <w:sz w:val="28"/>
          <w:szCs w:val="28"/>
        </w:rPr>
        <w:t xml:space="preserve">В 2021-2022 учебном году ФГОС СОО реализуется в 10-11 классах. </w:t>
      </w:r>
    </w:p>
    <w:p w:rsidR="0049578F" w:rsidRPr="009125F7" w:rsidRDefault="0049578F" w:rsidP="009125F7">
      <w:pPr>
        <w:spacing w:after="0"/>
        <w:ind w:left="142" w:right="-8"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9578F" w:rsidRPr="009125F7" w:rsidRDefault="0049578F" w:rsidP="009125F7">
      <w:pPr>
        <w:spacing w:after="0"/>
        <w:ind w:left="142" w:right="-8" w:firstLine="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МБОУ: </w:t>
      </w:r>
      <w:proofErr w:type="spellStart"/>
      <w:r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Лагутнинская</w:t>
      </w:r>
      <w:proofErr w:type="spellEnd"/>
      <w:r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предусматривает возможность введения учебных курсов, обеспечивающих образовательные потребности и интересы обучающихся, в том числе этнокультурных.</w:t>
      </w:r>
      <w:r w:rsid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78F" w:rsidRPr="009125F7" w:rsidRDefault="0049578F" w:rsidP="009125F7">
      <w:pPr>
        <w:spacing w:after="0"/>
        <w:ind w:left="142" w:right="-8" w:firstLine="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предметов.</w:t>
      </w:r>
      <w:r w:rsid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EA0" w:rsidRPr="009125F7" w:rsidRDefault="0049578F" w:rsidP="009125F7">
      <w:pPr>
        <w:numPr>
          <w:ilvl w:val="1"/>
          <w:numId w:val="9"/>
        </w:numPr>
        <w:tabs>
          <w:tab w:val="left" w:pos="1044"/>
        </w:tabs>
        <w:spacing w:after="0"/>
        <w:ind w:left="142" w:right="-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ФГОС СОО количество учебных занятий за 2 года на одного обучающегося составляет не менее 2170 часов (не менее 31 часа в неделю)</w:t>
      </w:r>
      <w:r w:rsidR="00A745B3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2590 часов (не более 37 часов в неделю). Перспективный учебный план</w:t>
      </w:r>
      <w:r w:rsidR="00A745B3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10-11 класса предусматривает 2278 учебных занятий в год, что соответствует требованиям стандарта.</w:t>
      </w:r>
    </w:p>
    <w:p w:rsidR="009125F7" w:rsidRDefault="00A745B3" w:rsidP="009125F7">
      <w:pPr>
        <w:spacing w:after="0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065C8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065C8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МБОУ: </w:t>
      </w:r>
      <w:proofErr w:type="spellStart"/>
      <w:r w:rsidR="009125F7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Лагутнинская</w:t>
      </w:r>
      <w:proofErr w:type="spellEnd"/>
      <w:r w:rsidR="009125F7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1</w:t>
      </w:r>
      <w:r w:rsidR="009065C8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>0-11</w:t>
      </w:r>
      <w:r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9065C8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универсальный профиль.</w:t>
      </w:r>
      <w:r w:rsidRPr="009125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предметы изучаются на базовом уровне. </w:t>
      </w:r>
      <w:r w:rsidR="00A244C5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Выбранный профиль </w:t>
      </w:r>
      <w:r w:rsidR="00CE09CF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ограничиться базовым уровнем изучения предметов, что да</w:t>
      </w:r>
      <w:r w:rsidR="00A244C5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09CF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возможность получить необходимый уровень знаний по </w:t>
      </w:r>
      <w:r w:rsidR="00CE09CF" w:rsidRPr="00912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</w:t>
      </w:r>
      <w:r w:rsidR="00CE09CF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предметам. Данный выбор является наиболее оптимальным в условиях школы, когда сформирован только один класс-комплект с малой наполняемостью. </w:t>
      </w:r>
      <w:r w:rsidR="00CE09CF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Универсальный профиль позволяет решить проблемы индивидуализации обучения в условиях, когда запросы старшеклассников различны.</w:t>
      </w:r>
      <w:r w:rsid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5F7" w:rsidRDefault="009065C8" w:rsidP="009125F7">
      <w:pPr>
        <w:spacing w:after="0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учебный план </w:t>
      </w:r>
      <w:r w:rsidR="009125F7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обязательные</w:t>
      </w:r>
      <w:r w:rsidRPr="009125F7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640EDF" w:rsidRPr="009125F7">
        <w:rPr>
          <w:rFonts w:ascii="Times New Roman" w:hAnsi="Times New Roman" w:cs="Times New Roman"/>
          <w:sz w:val="28"/>
          <w:szCs w:val="28"/>
        </w:rPr>
        <w:t>е</w:t>
      </w:r>
      <w:r w:rsidRPr="009125F7">
        <w:rPr>
          <w:rFonts w:ascii="Times New Roman" w:hAnsi="Times New Roman" w:cs="Times New Roman"/>
          <w:sz w:val="28"/>
          <w:szCs w:val="28"/>
        </w:rPr>
        <w:t xml:space="preserve"> предметы «Русский язык», «Литература», «Иностранный язык», «Математика (</w:t>
      </w:r>
      <w:r w:rsidR="00640EDF" w:rsidRPr="009125F7">
        <w:rPr>
          <w:rFonts w:ascii="Times New Roman" w:hAnsi="Times New Roman" w:cs="Times New Roman"/>
          <w:sz w:val="28"/>
          <w:szCs w:val="28"/>
        </w:rPr>
        <w:t>включая алгебру и начала математического анализа, геометрию)</w:t>
      </w:r>
      <w:r w:rsidRPr="009125F7">
        <w:rPr>
          <w:rFonts w:ascii="Times New Roman" w:hAnsi="Times New Roman" w:cs="Times New Roman"/>
          <w:sz w:val="28"/>
          <w:szCs w:val="28"/>
        </w:rPr>
        <w:t>, «История», «Астрономия», «Физическая культура», «Основы безопасности жизнедеятельности», а также индивидуальный</w:t>
      </w:r>
      <w:r w:rsidR="00640EDF" w:rsidRPr="009125F7">
        <w:rPr>
          <w:rFonts w:ascii="Times New Roman" w:hAnsi="Times New Roman" w:cs="Times New Roman"/>
          <w:sz w:val="28"/>
          <w:szCs w:val="28"/>
        </w:rPr>
        <w:t xml:space="preserve"> </w:t>
      </w:r>
      <w:r w:rsidRPr="009125F7">
        <w:rPr>
          <w:rFonts w:ascii="Times New Roman" w:hAnsi="Times New Roman" w:cs="Times New Roman"/>
          <w:sz w:val="28"/>
          <w:szCs w:val="28"/>
        </w:rPr>
        <w:t xml:space="preserve">проект. </w:t>
      </w:r>
      <w:r w:rsidRPr="00912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дополнен учебными предметами по выбору из числа обязательных предметных областей: «Информатика», «Обществознание», «География», «Физика», «Химия», «Биология». </w:t>
      </w:r>
    </w:p>
    <w:p w:rsidR="00A745B3" w:rsidRPr="009125F7" w:rsidRDefault="009125F7" w:rsidP="009125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предметную область «Русский язык и литература» входят учебные предметы: «Русский язык» - 1час в неделю, «Литература» (3ч в неделю). </w:t>
      </w:r>
    </w:p>
    <w:p w:rsidR="00A745B3" w:rsidRPr="009125F7" w:rsidRDefault="00A745B3" w:rsidP="009125F7">
      <w:pPr>
        <w:spacing w:after="10"/>
        <w:ind w:left="142" w:right="5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область «Родной язык и литература» включает в себя учебные предметы «Родной язык</w:t>
      </w:r>
      <w:r w:rsidR="00A244C5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(русский)</w:t>
      </w: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«Родная литература на русском языке». Изучение предметов данной области осуществляется как изучение самостоятельных предметов.</w:t>
      </w:r>
    </w:p>
    <w:p w:rsidR="00A745B3" w:rsidRPr="009125F7" w:rsidRDefault="009125F7" w:rsidP="009125F7">
      <w:pPr>
        <w:spacing w:after="10"/>
        <w:ind w:left="142" w:right="5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предметную область «Иностранные языки» входит учебный предмет «Английский язык»- 3 часа. </w:t>
      </w:r>
    </w:p>
    <w:p w:rsidR="00A745B3" w:rsidRPr="009125F7" w:rsidRDefault="009125F7" w:rsidP="009125F7">
      <w:pPr>
        <w:spacing w:after="10"/>
        <w:ind w:left="142" w:right="5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предметную область «Математика и информатика» включены учебные предметы «Алгебра и начала математического анализа» </w:t>
      </w:r>
      <w:proofErr w:type="gramStart"/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2</w:t>
      </w:r>
      <w:proofErr w:type="gramEnd"/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часа, </w:t>
      </w:r>
      <w:r w:rsidR="00A244C5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Геометрия – 2 часа, </w:t>
      </w:r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«Информатика»-  1 час. </w:t>
      </w:r>
    </w:p>
    <w:p w:rsidR="00A745B3" w:rsidRPr="009125F7" w:rsidRDefault="00A745B3" w:rsidP="009125F7">
      <w:pPr>
        <w:spacing w:after="10"/>
        <w:ind w:left="142" w:right="5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предметную область «Общественные науки» входят учебные предметы: «История»</w:t>
      </w:r>
      <w:r w:rsidR="00A244C5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часа,  «Обществознание» - 2 часа, «География»- 1 час.</w:t>
      </w:r>
    </w:p>
    <w:p w:rsidR="00A745B3" w:rsidRPr="009125F7" w:rsidRDefault="00A745B3" w:rsidP="009125F7">
      <w:pPr>
        <w:spacing w:after="0"/>
        <w:ind w:left="142" w:right="5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область «Естественные науки» включает в себя учебные предметы</w:t>
      </w:r>
      <w:r w:rsidR="00A244C5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«Физика»</w:t>
      </w:r>
      <w:r w:rsidR="00A244C5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 часа, «Химия» -1час, «Биология» -  1 час</w:t>
      </w:r>
      <w:r w:rsidR="00A244C5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«Астрономия» -  1 час. </w:t>
      </w:r>
    </w:p>
    <w:p w:rsidR="00A745B3" w:rsidRPr="009125F7" w:rsidRDefault="00A745B3" w:rsidP="009125F7">
      <w:pPr>
        <w:spacing w:after="10"/>
        <w:ind w:left="142" w:right="5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предметную область «Физическая культура, экология и основы безопасности жизнедеятельности» входят учебные предметы «Физическая культура» </w:t>
      </w:r>
      <w:r w:rsidR="00A244C5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«ОБЖ» </w:t>
      </w: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44C5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часа в неделю</w:t>
      </w:r>
      <w:r w:rsidR="00A244C5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2685" w:rsidRPr="009125F7" w:rsidRDefault="001E208A" w:rsidP="009125F7">
      <w:pPr>
        <w:spacing w:after="0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учебном плане 10 </w:t>
      </w:r>
      <w:r w:rsidR="00640EDF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</w:t>
      </w:r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640EDF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выполнение индивидуального проекта 1 час в неделю.  Индивидуальный проект выполняется обучающимися самостоятельно под руководством учителя</w:t>
      </w: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-предметника </w:t>
      </w:r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выбранной теме в рамках одного или нескольких изучаемых учебных предметов, курсов в любой области деятельности: познавательной, практичес</w:t>
      </w:r>
      <w:r w:rsidR="00F83418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кой, учебно-исследовательской, </w:t>
      </w:r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социальной, художественно-творческой, </w:t>
      </w:r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иной. Индивидуальный проект выполняется обучающимися в те</w:t>
      </w:r>
      <w:r w:rsidR="00192685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одного года в рамках учебного времени, отведенного учебным планом. </w:t>
      </w:r>
    </w:p>
    <w:p w:rsidR="00192685" w:rsidRPr="009125F7" w:rsidRDefault="009125F7" w:rsidP="009125F7">
      <w:pPr>
        <w:spacing w:after="0"/>
        <w:ind w:left="142" w:firstLine="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3418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="00192685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 </w:t>
      </w:r>
      <w:r w:rsidR="00F83418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="00192685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представлен в виде завершенного учебного исследования или разработанного </w:t>
      </w:r>
      <w:r w:rsidR="00192685"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проекта: информационного, творческого, социального, прикладного, инновационного, конструкторского, инженерного.</w:t>
      </w:r>
    </w:p>
    <w:p w:rsidR="00A745B3" w:rsidRPr="009125F7" w:rsidRDefault="009125F7" w:rsidP="009125F7">
      <w:pPr>
        <w:spacing w:after="10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раздела учебного плана «Предметы и курсы по выбору ОО» в 10 </w:t>
      </w:r>
      <w:r w:rsidR="00640EDF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11 классах </w:t>
      </w:r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для увеличения количества часов, отведенных на изучение базовых учебных предметов федерального государственного образовательного стандарта</w:t>
      </w:r>
      <w:r w:rsidR="001E208A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программ, с целью создания условий для достижения более высокого качества обученности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экзамена. </w:t>
      </w:r>
    </w:p>
    <w:p w:rsidR="00A745B3" w:rsidRPr="009125F7" w:rsidRDefault="009125F7" w:rsidP="009125F7">
      <w:pPr>
        <w:spacing w:after="10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ОО в 10</w:t>
      </w: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- 11</w:t>
      </w:r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распределены следующим</w:t>
      </w:r>
      <w:r w:rsidR="00A745B3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образом:</w:t>
      </w:r>
    </w:p>
    <w:p w:rsidR="00A745B3" w:rsidRPr="009125F7" w:rsidRDefault="00A745B3" w:rsidP="009125F7">
      <w:pPr>
        <w:spacing w:after="10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Русский язык – 1 час; </w:t>
      </w:r>
    </w:p>
    <w:p w:rsidR="00A745B3" w:rsidRPr="009125F7" w:rsidRDefault="00A745B3" w:rsidP="009125F7">
      <w:pPr>
        <w:spacing w:after="10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25F7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 (русский) – 0,5 часа;</w:t>
      </w:r>
    </w:p>
    <w:p w:rsidR="00A745B3" w:rsidRPr="009125F7" w:rsidRDefault="00A745B3" w:rsidP="009125F7">
      <w:pPr>
        <w:spacing w:after="10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Родная литература на русском языке – 0,5 часа;</w:t>
      </w:r>
    </w:p>
    <w:p w:rsidR="00A745B3" w:rsidRPr="009125F7" w:rsidRDefault="00A745B3" w:rsidP="009125F7">
      <w:pPr>
        <w:spacing w:after="10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Алгебра и начала математического анализа –</w:t>
      </w:r>
      <w:r w:rsidRPr="009125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час; </w:t>
      </w:r>
    </w:p>
    <w:p w:rsidR="00A745B3" w:rsidRPr="009125F7" w:rsidRDefault="00A745B3" w:rsidP="009125F7">
      <w:pPr>
        <w:spacing w:after="10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Химия – 1 час; </w:t>
      </w:r>
    </w:p>
    <w:p w:rsidR="00A745B3" w:rsidRPr="009125F7" w:rsidRDefault="00A745B3" w:rsidP="009125F7">
      <w:pPr>
        <w:spacing w:after="10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Физика- 1 час;</w:t>
      </w:r>
    </w:p>
    <w:p w:rsidR="009125F7" w:rsidRPr="009125F7" w:rsidRDefault="009125F7" w:rsidP="009125F7">
      <w:pPr>
        <w:spacing w:after="10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Биология – 1 час;</w:t>
      </w:r>
    </w:p>
    <w:p w:rsidR="00ED0278" w:rsidRPr="009125F7" w:rsidRDefault="00A745B3" w:rsidP="009125F7">
      <w:pPr>
        <w:spacing w:after="10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Элективный курс по математике «Практикум по подготовке к ЕГЭ» –1 час</w:t>
      </w:r>
      <w:r w:rsidR="009125F7"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 класс);</w:t>
      </w:r>
    </w:p>
    <w:p w:rsidR="009125F7" w:rsidRPr="009125F7" w:rsidRDefault="009125F7" w:rsidP="009125F7">
      <w:pPr>
        <w:tabs>
          <w:tab w:val="left" w:pos="1063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Элективный курс по математике </w:t>
      </w:r>
      <w:r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«Решение задач с параметрами» </w:t>
      </w:r>
      <w:proofErr w:type="gramStart"/>
      <w:r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>-  1</w:t>
      </w:r>
      <w:proofErr w:type="gramEnd"/>
      <w:r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(11 класс);</w:t>
      </w:r>
    </w:p>
    <w:p w:rsidR="009125F7" w:rsidRPr="009125F7" w:rsidRDefault="009125F7" w:rsidP="009125F7">
      <w:pPr>
        <w:spacing w:after="10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Элективный курс по русскому языку «Практикум по подготовке к ЕГЭ» –1 час (11 класс).</w:t>
      </w:r>
    </w:p>
    <w:p w:rsidR="009125F7" w:rsidRPr="006E25CF" w:rsidRDefault="009125F7" w:rsidP="009125F7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F7" w:rsidRDefault="009125F7" w:rsidP="00F83418">
      <w:pPr>
        <w:spacing w:after="10" w:line="268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8F9" w:rsidRDefault="005148F9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25F7" w:rsidRDefault="009125F7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25F7" w:rsidRDefault="009125F7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25F7" w:rsidRDefault="009125F7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25F7" w:rsidRDefault="009125F7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25F7" w:rsidRDefault="009125F7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25F7" w:rsidRDefault="009125F7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25F7" w:rsidRDefault="009125F7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25F7" w:rsidRDefault="009125F7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25F7" w:rsidRDefault="009125F7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25F7" w:rsidRDefault="009125F7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25F7" w:rsidRDefault="009125F7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125F7" w:rsidRDefault="009125F7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658E" w:rsidRDefault="0014658E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658E" w:rsidRDefault="0014658E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658E" w:rsidRDefault="0014658E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658E" w:rsidRDefault="0014658E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114B" w:rsidRPr="0014658E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:rsidR="00E1114B" w:rsidRPr="0014658E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8E">
        <w:rPr>
          <w:rFonts w:ascii="Times New Roman" w:hAnsi="Times New Roman" w:cs="Times New Roman"/>
          <w:b/>
          <w:sz w:val="28"/>
          <w:szCs w:val="28"/>
        </w:rPr>
        <w:t xml:space="preserve">МБОУ: </w:t>
      </w:r>
      <w:proofErr w:type="spellStart"/>
      <w:r w:rsidRPr="0014658E">
        <w:rPr>
          <w:rFonts w:ascii="Times New Roman" w:hAnsi="Times New Roman" w:cs="Times New Roman"/>
          <w:b/>
          <w:sz w:val="28"/>
          <w:szCs w:val="28"/>
        </w:rPr>
        <w:t>Лагутнинской</w:t>
      </w:r>
      <w:proofErr w:type="spellEnd"/>
      <w:r w:rsidRPr="0014658E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E1114B" w:rsidRPr="0014658E" w:rsidRDefault="00E1114B" w:rsidP="00E1114B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8E"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 (1-4 классы)</w:t>
      </w:r>
    </w:p>
    <w:p w:rsidR="00E1114B" w:rsidRPr="0014658E" w:rsidRDefault="00E1114B" w:rsidP="00E1114B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8E">
        <w:rPr>
          <w:rFonts w:ascii="Times New Roman" w:hAnsi="Times New Roman" w:cs="Times New Roman"/>
          <w:b/>
          <w:sz w:val="28"/>
          <w:szCs w:val="28"/>
        </w:rPr>
        <w:t xml:space="preserve">на 2021-2022 учебный год </w:t>
      </w:r>
    </w:p>
    <w:p w:rsidR="00E1114B" w:rsidRPr="0014658E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8E">
        <w:rPr>
          <w:rFonts w:ascii="Times New Roman" w:hAnsi="Times New Roman" w:cs="Times New Roman"/>
          <w:b/>
          <w:sz w:val="28"/>
          <w:szCs w:val="28"/>
        </w:rPr>
        <w:t>(5-дневная учебная неделя)</w:t>
      </w:r>
    </w:p>
    <w:p w:rsidR="00E1114B" w:rsidRP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2280"/>
        <w:gridCol w:w="1140"/>
        <w:gridCol w:w="1260"/>
        <w:gridCol w:w="1260"/>
        <w:gridCol w:w="1260"/>
        <w:gridCol w:w="1529"/>
      </w:tblGrid>
      <w:tr w:rsidR="00E1114B" w:rsidRPr="00E1114B" w:rsidTr="00E1114B">
        <w:trPr>
          <w:trHeight w:val="375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229004E" wp14:editId="59FD956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11430" t="12700" r="13335" b="825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6F281" id="Line 8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KkHAIAADc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"/>
                  </w:pict>
                </mc:Fallback>
              </mc:AlternateContent>
            </w: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E1114B" w:rsidRPr="00E1114B" w:rsidRDefault="00E1114B" w:rsidP="00E11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E1114B" w:rsidRPr="00E1114B" w:rsidTr="00E1114B">
        <w:trPr>
          <w:trHeight w:val="375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(1А, 1Б)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(2А, 2Б, 2В)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III</w:t>
            </w: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(3А, 3Б)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IV</w:t>
            </w: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(4А, 4Б)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1114B" w:rsidRPr="00E1114B" w:rsidTr="00E1114B">
        <w:trPr>
          <w:trHeight w:val="375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и </w:t>
            </w: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E1114B" w:rsidRPr="00E1114B" w:rsidTr="00E1114B">
        <w:trPr>
          <w:trHeight w:val="375"/>
          <w:jc w:val="center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E1114B" w:rsidRPr="00E1114B" w:rsidTr="00E1114B">
        <w:trPr>
          <w:trHeight w:val="487"/>
          <w:jc w:val="center"/>
        </w:trPr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Родной язык </w:t>
            </w: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1114B" w:rsidRPr="00E1114B" w:rsidTr="00E1114B">
        <w:trPr>
          <w:trHeight w:val="510"/>
          <w:jc w:val="center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1114B" w:rsidRPr="00E1114B" w:rsidTr="00E1114B">
        <w:trPr>
          <w:trHeight w:val="375"/>
          <w:jc w:val="center"/>
        </w:trPr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  <w:r w:rsidR="005B37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(Английский язык)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E1114B" w:rsidRPr="00E1114B" w:rsidTr="00E1114B">
        <w:trPr>
          <w:trHeight w:val="375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E1114B" w:rsidRPr="00E1114B" w:rsidTr="00E1114B">
        <w:trPr>
          <w:trHeight w:val="375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1114B" w:rsidRPr="00E1114B" w:rsidTr="00E1114B">
        <w:trPr>
          <w:trHeight w:val="375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религиозных культур и светской этики</w:t>
            </w: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114B" w:rsidRPr="00E1114B" w:rsidTr="00E1114B">
        <w:trPr>
          <w:trHeight w:val="375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1114B" w:rsidRPr="00E1114B" w:rsidTr="00E1114B">
        <w:trPr>
          <w:trHeight w:val="375"/>
          <w:jc w:val="center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1114B" w:rsidRPr="00E1114B" w:rsidTr="00E1114B">
        <w:trPr>
          <w:trHeight w:val="375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1114B" w:rsidRPr="00E1114B" w:rsidTr="00E1114B">
        <w:trPr>
          <w:trHeight w:val="375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12</w:t>
            </w:r>
          </w:p>
        </w:tc>
      </w:tr>
      <w:tr w:rsidR="00E1114B" w:rsidRPr="00E1114B" w:rsidTr="00E1114B">
        <w:trPr>
          <w:trHeight w:val="375"/>
          <w:jc w:val="center"/>
        </w:trPr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1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</w:tr>
    </w:tbl>
    <w:p w:rsidR="00E1114B" w:rsidRP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1114B" w:rsidRPr="0014658E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:rsidR="00E1114B" w:rsidRPr="0014658E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8E">
        <w:rPr>
          <w:rFonts w:ascii="Times New Roman" w:hAnsi="Times New Roman" w:cs="Times New Roman"/>
          <w:b/>
          <w:sz w:val="28"/>
          <w:szCs w:val="28"/>
        </w:rPr>
        <w:t xml:space="preserve">МБОУ: </w:t>
      </w:r>
      <w:proofErr w:type="spellStart"/>
      <w:r w:rsidRPr="0014658E">
        <w:rPr>
          <w:rFonts w:ascii="Times New Roman" w:hAnsi="Times New Roman" w:cs="Times New Roman"/>
          <w:b/>
          <w:sz w:val="28"/>
          <w:szCs w:val="28"/>
        </w:rPr>
        <w:t>Лагутнинской</w:t>
      </w:r>
      <w:proofErr w:type="spellEnd"/>
      <w:r w:rsidRPr="0014658E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E1114B" w:rsidRPr="0014658E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8E">
        <w:rPr>
          <w:rFonts w:ascii="Times New Roman" w:hAnsi="Times New Roman" w:cs="Times New Roman"/>
          <w:b/>
          <w:sz w:val="28"/>
          <w:szCs w:val="28"/>
        </w:rPr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</w:t>
      </w:r>
    </w:p>
    <w:p w:rsidR="00E1114B" w:rsidRPr="0014658E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8E">
        <w:rPr>
          <w:rFonts w:ascii="Times New Roman" w:hAnsi="Times New Roman" w:cs="Times New Roman"/>
          <w:b/>
          <w:sz w:val="28"/>
          <w:szCs w:val="28"/>
        </w:rPr>
        <w:t xml:space="preserve">(5-9 классы) </w:t>
      </w:r>
    </w:p>
    <w:p w:rsidR="00E1114B" w:rsidRPr="0014658E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8E">
        <w:rPr>
          <w:rFonts w:ascii="Times New Roman" w:hAnsi="Times New Roman" w:cs="Times New Roman"/>
          <w:b/>
          <w:sz w:val="28"/>
          <w:szCs w:val="28"/>
        </w:rPr>
        <w:t xml:space="preserve">на 2021-2022 учебный год </w:t>
      </w:r>
    </w:p>
    <w:p w:rsidR="00E1114B" w:rsidRPr="0014658E" w:rsidRDefault="00E1114B" w:rsidP="00E1114B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8E">
        <w:rPr>
          <w:rFonts w:ascii="Times New Roman" w:hAnsi="Times New Roman" w:cs="Times New Roman"/>
          <w:b/>
          <w:sz w:val="28"/>
          <w:szCs w:val="28"/>
        </w:rPr>
        <w:t xml:space="preserve">             (5-дневная учебная неделя)</w:t>
      </w:r>
    </w:p>
    <w:p w:rsidR="00E1114B" w:rsidRPr="00E1114B" w:rsidRDefault="00E1114B" w:rsidP="00E1114B">
      <w:pPr>
        <w:spacing w:before="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564"/>
        <w:gridCol w:w="1017"/>
        <w:gridCol w:w="1072"/>
        <w:gridCol w:w="1082"/>
        <w:gridCol w:w="6"/>
        <w:gridCol w:w="1076"/>
        <w:gridCol w:w="949"/>
        <w:gridCol w:w="1026"/>
      </w:tblGrid>
      <w:tr w:rsidR="00E1114B" w:rsidRPr="00E1114B" w:rsidTr="00E1114B">
        <w:trPr>
          <w:trHeight w:val="373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059DE9E" wp14:editId="42BE4EC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2700" t="6350" r="12065" b="6985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2BDBA" id="Line 25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"/>
                  </w:pict>
                </mc:Fallback>
              </mc:AlternateContent>
            </w: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E1114B" w:rsidRPr="00E1114B" w:rsidRDefault="00E1114B" w:rsidP="00E11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Классы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</w:t>
            </w: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неделю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1114B" w:rsidRPr="00E1114B" w:rsidTr="00E1114B">
        <w:trPr>
          <w:trHeight w:val="373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5 класс</w:t>
            </w: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(5А,5Б)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7 класс</w:t>
            </w:r>
          </w:p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(7А, 7Б)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(8А, 8Б)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1114B" w:rsidRPr="00E1114B" w:rsidTr="00E1114B">
        <w:trPr>
          <w:trHeight w:val="373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</w:t>
            </w: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E1114B" w:rsidRPr="00E1114B" w:rsidTr="00E1114B">
        <w:trPr>
          <w:trHeight w:val="373"/>
          <w:jc w:val="center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E1114B" w:rsidRPr="00E1114B" w:rsidTr="00E1114B">
        <w:trPr>
          <w:trHeight w:val="373"/>
          <w:jc w:val="center"/>
        </w:trPr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Родной язык </w:t>
            </w: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 </w:t>
            </w: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</w:tr>
      <w:tr w:rsidR="00E1114B" w:rsidRPr="00E1114B" w:rsidTr="00E1114B">
        <w:trPr>
          <w:trHeight w:val="373"/>
          <w:jc w:val="center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</w:tr>
      <w:tr w:rsidR="00E1114B" w:rsidRPr="00E1114B" w:rsidTr="00E1114B">
        <w:trPr>
          <w:trHeight w:val="373"/>
          <w:jc w:val="center"/>
        </w:trPr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  <w:r w:rsidR="005B37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(Английский язык)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5B37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5B37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5B37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5B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5B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E1114B" w:rsidRPr="00E1114B" w:rsidTr="00E1114B">
        <w:trPr>
          <w:trHeight w:val="314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1114B" w:rsidRPr="00E1114B" w:rsidTr="00E1114B">
        <w:trPr>
          <w:trHeight w:val="329"/>
          <w:jc w:val="center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E1114B" w:rsidRPr="00E1114B" w:rsidTr="00E1114B">
        <w:trPr>
          <w:trHeight w:val="347"/>
          <w:jc w:val="center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E1114B" w:rsidRPr="00E1114B" w:rsidTr="00E1114B">
        <w:trPr>
          <w:trHeight w:val="224"/>
          <w:jc w:val="center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1114B" w:rsidRPr="00E1114B" w:rsidTr="00E1114B">
        <w:trPr>
          <w:trHeight w:val="373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Общественно-научные предметы </w:t>
            </w: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России.</w:t>
            </w: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1114B" w:rsidRPr="00E1114B" w:rsidTr="00E1114B">
        <w:trPr>
          <w:trHeight w:val="373"/>
          <w:jc w:val="center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1114B" w:rsidRPr="00E1114B" w:rsidTr="00E1114B">
        <w:trPr>
          <w:trHeight w:val="373"/>
          <w:jc w:val="center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1114B" w:rsidRPr="00E1114B" w:rsidTr="00E1114B">
        <w:trPr>
          <w:trHeight w:val="244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Естественно-</w:t>
            </w: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научные предметы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E1114B" w:rsidRPr="00E1114B" w:rsidTr="00E1114B">
        <w:trPr>
          <w:trHeight w:val="373"/>
          <w:jc w:val="center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1114B" w:rsidRPr="00E1114B" w:rsidTr="00E1114B">
        <w:trPr>
          <w:trHeight w:val="373"/>
          <w:jc w:val="center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E1114B" w:rsidRPr="00E1114B" w:rsidTr="00E1114B">
        <w:trPr>
          <w:trHeight w:val="373"/>
          <w:jc w:val="center"/>
        </w:trPr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1114B" w:rsidRPr="00E1114B" w:rsidTr="00E1114B">
        <w:trPr>
          <w:trHeight w:val="373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1114B" w:rsidRPr="00E1114B" w:rsidTr="00E1114B">
        <w:trPr>
          <w:trHeight w:val="373"/>
          <w:jc w:val="center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1114B" w:rsidRPr="00E1114B" w:rsidTr="00E1114B">
        <w:trPr>
          <w:trHeight w:val="373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E1114B" w:rsidRPr="00E1114B" w:rsidTr="00E1114B">
        <w:trPr>
          <w:trHeight w:val="314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1114B" w:rsidRPr="00E1114B" w:rsidTr="00E1114B">
        <w:trPr>
          <w:trHeight w:val="179"/>
          <w:jc w:val="center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Style w:val="1255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1114B" w:rsidRPr="00E1114B" w:rsidTr="00E1114B">
        <w:trPr>
          <w:trHeight w:val="497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</w:tc>
      </w:tr>
    </w:tbl>
    <w:p w:rsidR="00E1114B" w:rsidRPr="00E1114B" w:rsidRDefault="00E1114B" w:rsidP="00E1114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1114B" w:rsidRPr="00E1114B" w:rsidRDefault="00E1114B" w:rsidP="00E1114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1114B" w:rsidRPr="00E1114B" w:rsidRDefault="00E1114B" w:rsidP="00E1114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1114B" w:rsidRPr="00E1114B" w:rsidRDefault="00E1114B" w:rsidP="00E1114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1114B" w:rsidRPr="00E1114B" w:rsidRDefault="00E1114B" w:rsidP="00E1114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1114B" w:rsidRPr="0014658E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8E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E1114B" w:rsidRPr="0014658E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8E">
        <w:rPr>
          <w:rFonts w:ascii="Times New Roman" w:hAnsi="Times New Roman" w:cs="Times New Roman"/>
          <w:b/>
          <w:sz w:val="28"/>
          <w:szCs w:val="28"/>
        </w:rPr>
        <w:t xml:space="preserve">МБОУ: </w:t>
      </w:r>
      <w:proofErr w:type="spellStart"/>
      <w:r w:rsidRPr="0014658E">
        <w:rPr>
          <w:rFonts w:ascii="Times New Roman" w:hAnsi="Times New Roman" w:cs="Times New Roman"/>
          <w:b/>
          <w:sz w:val="28"/>
          <w:szCs w:val="28"/>
        </w:rPr>
        <w:t>Лагутнинской</w:t>
      </w:r>
      <w:proofErr w:type="spellEnd"/>
      <w:r w:rsidRPr="0014658E">
        <w:rPr>
          <w:rFonts w:ascii="Times New Roman" w:hAnsi="Times New Roman" w:cs="Times New Roman"/>
          <w:b/>
          <w:sz w:val="28"/>
          <w:szCs w:val="28"/>
        </w:rPr>
        <w:t xml:space="preserve"> СОШ </w:t>
      </w:r>
    </w:p>
    <w:p w:rsidR="00E1114B" w:rsidRPr="0014658E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8E">
        <w:rPr>
          <w:rFonts w:ascii="Times New Roman" w:hAnsi="Times New Roman" w:cs="Times New Roman"/>
          <w:b/>
          <w:sz w:val="28"/>
          <w:szCs w:val="28"/>
        </w:rPr>
        <w:t xml:space="preserve">на уровне среднего общего образования в рамках федерального государственного образовательного стандарта среднего общего образования </w:t>
      </w:r>
    </w:p>
    <w:p w:rsidR="00E1114B" w:rsidRPr="0014658E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8E">
        <w:rPr>
          <w:rFonts w:ascii="Times New Roman" w:hAnsi="Times New Roman" w:cs="Times New Roman"/>
          <w:b/>
          <w:sz w:val="28"/>
          <w:szCs w:val="28"/>
        </w:rPr>
        <w:t xml:space="preserve">(10-11 классы) </w:t>
      </w:r>
    </w:p>
    <w:p w:rsidR="00E1114B" w:rsidRPr="0014658E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8E">
        <w:rPr>
          <w:rFonts w:ascii="Times New Roman" w:hAnsi="Times New Roman" w:cs="Times New Roman"/>
          <w:b/>
          <w:sz w:val="28"/>
          <w:szCs w:val="28"/>
        </w:rPr>
        <w:t>на 20</w:t>
      </w:r>
      <w:r w:rsidRPr="0014658E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Pr="0014658E">
        <w:rPr>
          <w:rFonts w:ascii="Times New Roman" w:hAnsi="Times New Roman" w:cs="Times New Roman"/>
          <w:b/>
          <w:sz w:val="28"/>
          <w:szCs w:val="28"/>
        </w:rPr>
        <w:t>-202</w:t>
      </w:r>
      <w:r w:rsidRPr="0014658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14658E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E1114B" w:rsidRPr="00E1114B" w:rsidRDefault="00E1114B" w:rsidP="00E111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802"/>
        <w:gridCol w:w="3163"/>
        <w:gridCol w:w="2409"/>
      </w:tblGrid>
      <w:tr w:rsidR="00E1114B" w:rsidRPr="00E1114B" w:rsidTr="00E1114B">
        <w:tc>
          <w:tcPr>
            <w:tcW w:w="2258" w:type="dxa"/>
            <w:vMerge w:val="restart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E1114B" w:rsidRPr="00E1114B" w:rsidTr="00E1114B">
        <w:tc>
          <w:tcPr>
            <w:tcW w:w="2258" w:type="dxa"/>
            <w:vMerge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i/>
                <w:sz w:val="20"/>
                <w:szCs w:val="20"/>
              </w:rPr>
              <w:t>Базовый уровень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E1114B" w:rsidRPr="00E1114B" w:rsidTr="00E1114B">
        <w:tc>
          <w:tcPr>
            <w:tcW w:w="2258" w:type="dxa"/>
            <w:vMerge w:val="restart"/>
            <w:shd w:val="clear" w:color="auto" w:fill="auto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  <w:p w:rsidR="00E1114B" w:rsidRPr="00E1114B" w:rsidRDefault="00E1114B" w:rsidP="00E1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114B" w:rsidRPr="00E1114B" w:rsidTr="00E1114B">
        <w:tc>
          <w:tcPr>
            <w:tcW w:w="2258" w:type="dxa"/>
            <w:vMerge/>
            <w:shd w:val="clear" w:color="auto" w:fill="auto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114B" w:rsidRPr="00E1114B" w:rsidTr="00E1114B">
        <w:tc>
          <w:tcPr>
            <w:tcW w:w="2258" w:type="dxa"/>
            <w:vMerge w:val="restart"/>
            <w:shd w:val="clear" w:color="auto" w:fill="auto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и родная литература</w:t>
            </w: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1114B" w:rsidRPr="00E1114B" w:rsidTr="00E1114B">
        <w:tc>
          <w:tcPr>
            <w:tcW w:w="2258" w:type="dxa"/>
            <w:vMerge/>
            <w:shd w:val="clear" w:color="auto" w:fill="auto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1114B" w:rsidRPr="00E1114B" w:rsidTr="00E1114B">
        <w:tc>
          <w:tcPr>
            <w:tcW w:w="2258" w:type="dxa"/>
            <w:shd w:val="clear" w:color="auto" w:fill="auto"/>
          </w:tcPr>
          <w:p w:rsidR="00E1114B" w:rsidRPr="00E1114B" w:rsidRDefault="00E1114B" w:rsidP="00E1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5B3724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 язык)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114B" w:rsidRPr="00E1114B" w:rsidTr="00E1114B">
        <w:tc>
          <w:tcPr>
            <w:tcW w:w="2258" w:type="dxa"/>
            <w:vMerge w:val="restart"/>
            <w:shd w:val="clear" w:color="auto" w:fill="auto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Общественные науки</w:t>
            </w: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114B" w:rsidRPr="00E1114B" w:rsidTr="00E1114B">
        <w:tc>
          <w:tcPr>
            <w:tcW w:w="2258" w:type="dxa"/>
            <w:vMerge/>
            <w:shd w:val="clear" w:color="auto" w:fill="auto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14B" w:rsidRPr="00E1114B" w:rsidTr="00E1114B">
        <w:tc>
          <w:tcPr>
            <w:tcW w:w="2258" w:type="dxa"/>
            <w:vMerge/>
            <w:shd w:val="clear" w:color="auto" w:fill="auto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114B" w:rsidRPr="00E1114B" w:rsidTr="00E1114B">
        <w:tc>
          <w:tcPr>
            <w:tcW w:w="2258" w:type="dxa"/>
            <w:vMerge w:val="restart"/>
            <w:shd w:val="clear" w:color="auto" w:fill="auto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  <w:r w:rsidR="005B37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(Алгебра/геометрия)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5B3724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5B3724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</w:tr>
      <w:tr w:rsidR="00E1114B" w:rsidRPr="00E1114B" w:rsidTr="00E1114B">
        <w:tc>
          <w:tcPr>
            <w:tcW w:w="2258" w:type="dxa"/>
            <w:vMerge/>
            <w:shd w:val="clear" w:color="auto" w:fill="auto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14B" w:rsidRPr="00E1114B" w:rsidTr="00E1114B">
        <w:tc>
          <w:tcPr>
            <w:tcW w:w="2258" w:type="dxa"/>
            <w:vMerge w:val="restart"/>
            <w:shd w:val="clear" w:color="auto" w:fill="auto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Естественные науки</w:t>
            </w: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114B" w:rsidRPr="00E1114B" w:rsidTr="00E1114B">
        <w:tc>
          <w:tcPr>
            <w:tcW w:w="2258" w:type="dxa"/>
            <w:vMerge/>
            <w:shd w:val="clear" w:color="auto" w:fill="auto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14B" w:rsidRPr="00E1114B" w:rsidTr="00E1114B">
        <w:tc>
          <w:tcPr>
            <w:tcW w:w="2258" w:type="dxa"/>
            <w:vMerge/>
            <w:shd w:val="clear" w:color="auto" w:fill="auto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114B" w:rsidRPr="00E1114B" w:rsidTr="00E1114B">
        <w:tc>
          <w:tcPr>
            <w:tcW w:w="2258" w:type="dxa"/>
            <w:vMerge/>
            <w:shd w:val="clear" w:color="auto" w:fill="auto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114B" w:rsidRPr="00E1114B" w:rsidTr="00E1114B">
        <w:tc>
          <w:tcPr>
            <w:tcW w:w="2258" w:type="dxa"/>
            <w:vMerge w:val="restart"/>
            <w:shd w:val="clear" w:color="auto" w:fill="auto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, экология и основы безопасности жизнедеятельности</w:t>
            </w: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114B" w:rsidRPr="00E1114B" w:rsidTr="00E1114B">
        <w:tc>
          <w:tcPr>
            <w:tcW w:w="2258" w:type="dxa"/>
            <w:vMerge/>
            <w:shd w:val="clear" w:color="auto" w:fill="auto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14B" w:rsidRPr="00E1114B" w:rsidTr="00E1114B">
        <w:tc>
          <w:tcPr>
            <w:tcW w:w="2258" w:type="dxa"/>
            <w:shd w:val="clear" w:color="auto" w:fill="auto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проект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14B" w:rsidRPr="00E1114B" w:rsidTr="00E1114B">
        <w:tc>
          <w:tcPr>
            <w:tcW w:w="2258" w:type="dxa"/>
            <w:shd w:val="clear" w:color="auto" w:fill="auto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Cs/>
                <w:sz w:val="20"/>
                <w:szCs w:val="20"/>
              </w:rPr>
              <w:t>Элективные курсы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114B" w:rsidRPr="00E1114B" w:rsidTr="00E1114B">
        <w:tc>
          <w:tcPr>
            <w:tcW w:w="2258" w:type="dxa"/>
            <w:shd w:val="clear" w:color="auto" w:fill="auto"/>
          </w:tcPr>
          <w:p w:rsidR="00E1114B" w:rsidRPr="00E1114B" w:rsidRDefault="00E1114B" w:rsidP="00E111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2802" w:type="dxa"/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tcBorders>
              <w:righ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E1114B" w:rsidRPr="00E1114B" w:rsidRDefault="00E1114B" w:rsidP="00E1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14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E742F3" w:rsidRDefault="00E742F3" w:rsidP="0078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742F3" w:rsidRDefault="00E742F3" w:rsidP="00B30EF3">
      <w:pPr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1114B" w:rsidRDefault="00E1114B" w:rsidP="007E0FC7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14B" w:rsidRDefault="00E1114B" w:rsidP="007E0FC7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14B" w:rsidRDefault="00E1114B" w:rsidP="007E0FC7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14B" w:rsidRDefault="00E1114B" w:rsidP="007E0FC7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14B" w:rsidRDefault="00E1114B" w:rsidP="007E0FC7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14B" w:rsidRDefault="00E1114B" w:rsidP="007E0FC7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14B" w:rsidRDefault="00E1114B" w:rsidP="007E0FC7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14B" w:rsidRDefault="00E1114B" w:rsidP="007E0FC7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14B" w:rsidRDefault="00E1114B" w:rsidP="007E0FC7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14B" w:rsidRDefault="00E1114B" w:rsidP="007E0FC7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14B" w:rsidRDefault="00E1114B" w:rsidP="007E0FC7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14B" w:rsidRDefault="00E1114B" w:rsidP="007E0FC7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14B" w:rsidRDefault="00E1114B" w:rsidP="007E0FC7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14B" w:rsidRDefault="00E1114B" w:rsidP="007E0FC7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14B" w:rsidRDefault="00E1114B" w:rsidP="007E0FC7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14B" w:rsidRDefault="00E1114B" w:rsidP="007E0FC7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14B" w:rsidRDefault="00E1114B" w:rsidP="007E0FC7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14B" w:rsidRDefault="00E1114B" w:rsidP="007E0FC7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FC7" w:rsidRDefault="007E0FC7" w:rsidP="007E0FC7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 к учебному плану школы</w:t>
      </w:r>
    </w:p>
    <w:p w:rsidR="0014658E" w:rsidRPr="007E0FC7" w:rsidRDefault="0014658E" w:rsidP="007E0FC7">
      <w:pPr>
        <w:spacing w:after="0" w:line="240" w:lineRule="auto"/>
        <w:ind w:left="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E0FC7" w:rsidRPr="007E0FC7" w:rsidRDefault="007E0FC7" w:rsidP="007E0FC7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E0FC7" w:rsidRPr="007E0FC7" w:rsidRDefault="00E1114B" w:rsidP="00E1114B">
      <w:pPr>
        <w:spacing w:after="0" w:line="240" w:lineRule="auto"/>
        <w:ind w:right="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0FC7" w:rsidRPr="007E0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учебного плана образовательной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E0FC7" w:rsidRPr="007E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учебники Федерального перечня, рекомендуемые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7E0FC7" w:rsidRPr="007E0FC7" w:rsidRDefault="00E1114B" w:rsidP="00E1114B">
      <w:pPr>
        <w:spacing w:after="0" w:line="240" w:lineRule="auto"/>
        <w:ind w:right="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0FC7" w:rsidRPr="007E0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 обеспечение к учебному плану включает полные выходные данные учебных программ, учебников, учебных пособий, используемых</w:t>
      </w:r>
    </w:p>
    <w:p w:rsidR="007E0FC7" w:rsidRPr="007E0FC7" w:rsidRDefault="007E0FC7" w:rsidP="00E1114B">
      <w:pPr>
        <w:numPr>
          <w:ilvl w:val="0"/>
          <w:numId w:val="13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процессе по уровням и предметным областям.</w:t>
      </w:r>
    </w:p>
    <w:p w:rsidR="007E0FC7" w:rsidRDefault="00E1114B" w:rsidP="0014658E">
      <w:pPr>
        <w:tabs>
          <w:tab w:val="left" w:pos="113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="007E0FC7" w:rsidRPr="007E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ФГОС ООО норма обеспеченности образовательной деятельности составляет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</w:t>
      </w:r>
      <w:r w:rsid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FC7" w:rsidRPr="007E0F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и часть, формируемую участниками образовательных отношений, основной образовательной программы основного общего образования.</w:t>
      </w:r>
    </w:p>
    <w:p w:rsidR="0014658E" w:rsidRPr="007E0FC7" w:rsidRDefault="0014658E" w:rsidP="0014658E">
      <w:pPr>
        <w:tabs>
          <w:tab w:val="left" w:pos="1139"/>
        </w:tabs>
        <w:spacing w:after="0" w:line="240" w:lineRule="auto"/>
        <w:ind w:right="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49A4" w:rsidRDefault="000249A4" w:rsidP="000249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текущего контроля и промежуточной аттестации обучающихся</w:t>
      </w:r>
    </w:p>
    <w:p w:rsidR="0014658E" w:rsidRPr="00ED0278" w:rsidRDefault="0014658E" w:rsidP="000249A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49A4" w:rsidRPr="00ED0278" w:rsidRDefault="000249A4" w:rsidP="000249A4">
      <w:pPr>
        <w:spacing w:after="0" w:line="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49A4" w:rsidRPr="0014658E" w:rsidRDefault="000249A4" w:rsidP="000249A4">
      <w:pPr>
        <w:spacing w:after="0" w:line="272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</w:t>
      </w:r>
      <w:r w:rsidR="00820666"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промежуточная аттестация обучающихся</w:t>
      </w:r>
      <w:r w:rsidR="00820666"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в соответствии с Положением о формах, периодичности, порядке текущего контроля успеваемости и промежуточной аттестации обучающихся МБОУ: </w:t>
      </w:r>
      <w:proofErr w:type="spellStart"/>
      <w:r w:rsidR="00F83418"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Лагутнинская</w:t>
      </w:r>
      <w:proofErr w:type="spellEnd"/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0249A4" w:rsidRPr="0014658E" w:rsidRDefault="000249A4" w:rsidP="000249A4">
      <w:pPr>
        <w:spacing w:after="0" w:line="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49A4" w:rsidRPr="0014658E" w:rsidRDefault="000249A4" w:rsidP="000249A4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5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Текущий контроль успеваемости </w:t>
      </w: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проводится:</w:t>
      </w:r>
    </w:p>
    <w:p w:rsidR="000249A4" w:rsidRPr="0014658E" w:rsidRDefault="000249A4" w:rsidP="000249A4">
      <w:pPr>
        <w:spacing w:after="0" w:line="4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49A4" w:rsidRPr="0014658E" w:rsidRDefault="000249A4" w:rsidP="000249A4">
      <w:pPr>
        <w:numPr>
          <w:ilvl w:val="1"/>
          <w:numId w:val="11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поурочно;</w:t>
      </w:r>
    </w:p>
    <w:p w:rsidR="000249A4" w:rsidRPr="0014658E" w:rsidRDefault="000249A4" w:rsidP="000249A4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14658E" w:rsidRDefault="000249A4" w:rsidP="000249A4">
      <w:pPr>
        <w:numPr>
          <w:ilvl w:val="1"/>
          <w:numId w:val="11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83418"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темно;</w:t>
      </w:r>
    </w:p>
    <w:p w:rsidR="000249A4" w:rsidRPr="0014658E" w:rsidRDefault="000249A4" w:rsidP="000249A4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14658E" w:rsidRDefault="000249A4" w:rsidP="000249A4">
      <w:pPr>
        <w:numPr>
          <w:ilvl w:val="1"/>
          <w:numId w:val="11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четвертям, полугодиям;</w:t>
      </w:r>
    </w:p>
    <w:p w:rsidR="000249A4" w:rsidRPr="0014658E" w:rsidRDefault="000249A4" w:rsidP="000249A4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14658E" w:rsidRDefault="00F83418" w:rsidP="00F83418">
      <w:pPr>
        <w:tabs>
          <w:tab w:val="left" w:pos="960"/>
        </w:tabs>
        <w:spacing w:after="0" w:line="267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</w:t>
      </w:r>
      <w:r w:rsidR="000249A4"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диагностики (стартовой, промежуточной, итоговой), устных и </w:t>
      </w: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49A4"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ответов, защиты проектов и др.</w:t>
      </w:r>
    </w:p>
    <w:p w:rsidR="000249A4" w:rsidRPr="0014658E" w:rsidRDefault="000249A4" w:rsidP="000249A4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14658E" w:rsidRDefault="000249A4" w:rsidP="00024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Периодичность и формы текущего контроля успеваемости обучающихся:</w:t>
      </w:r>
    </w:p>
    <w:p w:rsidR="000249A4" w:rsidRPr="0014658E" w:rsidRDefault="000249A4" w:rsidP="000249A4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14658E" w:rsidRDefault="000249A4" w:rsidP="00024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65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Поурочный и </w:t>
      </w:r>
      <w:proofErr w:type="spellStart"/>
      <w:r w:rsidRPr="001465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потемный</w:t>
      </w:r>
      <w:proofErr w:type="spellEnd"/>
      <w:r w:rsidRPr="001465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контроль:</w:t>
      </w:r>
    </w:p>
    <w:p w:rsidR="000249A4" w:rsidRPr="0014658E" w:rsidRDefault="000249A4" w:rsidP="000249A4">
      <w:pPr>
        <w:spacing w:after="0" w:line="5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14658E" w:rsidRDefault="000249A4" w:rsidP="000249A4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определяется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0249A4" w:rsidRPr="0014658E" w:rsidRDefault="000249A4" w:rsidP="000249A4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14658E" w:rsidRDefault="000249A4" w:rsidP="00024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указывается в рабочей программе учебных предметов, курсов;</w:t>
      </w:r>
    </w:p>
    <w:p w:rsidR="000249A4" w:rsidRPr="0014658E" w:rsidRDefault="000249A4" w:rsidP="000249A4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14658E" w:rsidRDefault="000249A4" w:rsidP="000249A4">
      <w:pPr>
        <w:spacing w:after="0" w:line="26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учебным полугодиям определяется на основании результатов текущего контроля успеваемости.</w:t>
      </w:r>
    </w:p>
    <w:p w:rsidR="000249A4" w:rsidRPr="0014658E" w:rsidRDefault="000249A4" w:rsidP="000249A4">
      <w:pPr>
        <w:spacing w:after="0" w:line="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14658E" w:rsidRDefault="000249A4" w:rsidP="00024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65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Текущий контроль успеваемости обучающихся:</w:t>
      </w:r>
    </w:p>
    <w:p w:rsidR="000249A4" w:rsidRPr="0014658E" w:rsidRDefault="000249A4" w:rsidP="000249A4">
      <w:pPr>
        <w:spacing w:after="0" w:line="5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14658E" w:rsidRDefault="000249A4" w:rsidP="000249A4">
      <w:pPr>
        <w:spacing w:after="0" w:line="26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в виде отметок по 5-ти балльной шкале по учебным предметам, курсам; </w:t>
      </w:r>
      <w:proofErr w:type="spellStart"/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</w:t>
      </w:r>
      <w:proofErr w:type="spellEnd"/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("зачтено") по </w:t>
      </w:r>
      <w:r w:rsidR="0014658E"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элективным курсам</w:t>
      </w: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9A4" w:rsidRPr="0014658E" w:rsidRDefault="000249A4" w:rsidP="000249A4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14658E" w:rsidRDefault="000249A4" w:rsidP="000249A4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Промежуточная аттестация </w:t>
      </w: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проводится в форме:</w:t>
      </w:r>
    </w:p>
    <w:p w:rsidR="000249A4" w:rsidRPr="0014658E" w:rsidRDefault="000249A4" w:rsidP="000249A4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66" w:rsidRPr="0014658E" w:rsidRDefault="00820666" w:rsidP="0082066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4658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</w:t>
      </w:r>
      <w:r w:rsidRPr="00146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комплексной контрольной работы;</w:t>
      </w:r>
    </w:p>
    <w:p w:rsidR="00820666" w:rsidRPr="0014658E" w:rsidRDefault="00820666" w:rsidP="0082066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658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-         </w:t>
      </w:r>
      <w:r w:rsidR="0014658E" w:rsidRPr="0014658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14658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диктант с грамматическим заданием</w:t>
      </w:r>
      <w:r w:rsidRPr="0014658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;</w:t>
      </w:r>
    </w:p>
    <w:p w:rsidR="000249A4" w:rsidRPr="0014658E" w:rsidRDefault="0014658E" w:rsidP="0014658E">
      <w:p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</w:t>
      </w:r>
      <w:r w:rsidR="000249A4"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контрольной работы;</w:t>
      </w:r>
    </w:p>
    <w:p w:rsidR="000249A4" w:rsidRPr="0014658E" w:rsidRDefault="000249A4" w:rsidP="000249A4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14658E" w:rsidRDefault="000249A4" w:rsidP="000249A4">
      <w:pPr>
        <w:numPr>
          <w:ilvl w:val="1"/>
          <w:numId w:val="11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и устных экзаменов;</w:t>
      </w:r>
    </w:p>
    <w:p w:rsidR="000249A4" w:rsidRPr="0014658E" w:rsidRDefault="000249A4" w:rsidP="000249A4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14658E" w:rsidRDefault="000249A4" w:rsidP="000249A4">
      <w:pPr>
        <w:numPr>
          <w:ilvl w:val="1"/>
          <w:numId w:val="11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тестирования;</w:t>
      </w:r>
    </w:p>
    <w:p w:rsidR="000249A4" w:rsidRPr="0014658E" w:rsidRDefault="000249A4" w:rsidP="000249A4">
      <w:pPr>
        <w:spacing w:after="0" w:line="5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49A4" w:rsidRPr="0014658E" w:rsidRDefault="000249A4" w:rsidP="000249A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защиты индивидуального/группового проекта</w:t>
      </w:r>
    </w:p>
    <w:p w:rsidR="000249A4" w:rsidRPr="0014658E" w:rsidRDefault="000249A4" w:rsidP="000249A4">
      <w:pPr>
        <w:spacing w:after="0" w:line="4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49A4" w:rsidRPr="0014658E" w:rsidRDefault="000249A4" w:rsidP="000249A4">
      <w:pPr>
        <w:numPr>
          <w:ilvl w:val="0"/>
          <w:numId w:val="12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формах.</w:t>
      </w:r>
    </w:p>
    <w:p w:rsidR="007E0FC7" w:rsidRDefault="007E0FC7" w:rsidP="007E0FC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sectPr w:rsidR="007E0FC7" w:rsidSect="00716B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charset w:val="00"/>
    <w:family w:val="swiss"/>
    <w:pitch w:val="variable"/>
  </w:font>
  <w:font w:name="DejaVu Sans Condensed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</w:rPr>
    </w:lvl>
  </w:abstractNum>
  <w:abstractNum w:abstractNumId="1" w15:restartNumberingAfterBreak="0">
    <w:nsid w:val="000001EB"/>
    <w:multiLevelType w:val="hybridMultilevel"/>
    <w:tmpl w:val="74B4B306"/>
    <w:lvl w:ilvl="0" w:tplc="720C9C0A">
      <w:start w:val="1"/>
      <w:numFmt w:val="bullet"/>
      <w:lvlText w:val="в"/>
      <w:lvlJc w:val="left"/>
    </w:lvl>
    <w:lvl w:ilvl="1" w:tplc="A94AE70A">
      <w:start w:val="1"/>
      <w:numFmt w:val="bullet"/>
      <w:lvlText w:val="В"/>
      <w:lvlJc w:val="left"/>
    </w:lvl>
    <w:lvl w:ilvl="2" w:tplc="1F90228E">
      <w:numFmt w:val="decimal"/>
      <w:lvlText w:val=""/>
      <w:lvlJc w:val="left"/>
    </w:lvl>
    <w:lvl w:ilvl="3" w:tplc="0DB89D1A">
      <w:numFmt w:val="decimal"/>
      <w:lvlText w:val=""/>
      <w:lvlJc w:val="left"/>
    </w:lvl>
    <w:lvl w:ilvl="4" w:tplc="7C403F64">
      <w:numFmt w:val="decimal"/>
      <w:lvlText w:val=""/>
      <w:lvlJc w:val="left"/>
    </w:lvl>
    <w:lvl w:ilvl="5" w:tplc="6F1AD7B4">
      <w:numFmt w:val="decimal"/>
      <w:lvlText w:val=""/>
      <w:lvlJc w:val="left"/>
    </w:lvl>
    <w:lvl w:ilvl="6" w:tplc="8F621EFC">
      <w:numFmt w:val="decimal"/>
      <w:lvlText w:val=""/>
      <w:lvlJc w:val="left"/>
    </w:lvl>
    <w:lvl w:ilvl="7" w:tplc="0C289510">
      <w:numFmt w:val="decimal"/>
      <w:lvlText w:val=""/>
      <w:lvlJc w:val="left"/>
    </w:lvl>
    <w:lvl w:ilvl="8" w:tplc="EE3AB2A4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C6BCB86A"/>
    <w:lvl w:ilvl="0" w:tplc="744E4D74">
      <w:start w:val="1"/>
      <w:numFmt w:val="bullet"/>
      <w:lvlText w:val="\endash "/>
      <w:lvlJc w:val="left"/>
    </w:lvl>
    <w:lvl w:ilvl="1" w:tplc="F14CAC20">
      <w:start w:val="1"/>
      <w:numFmt w:val="bullet"/>
      <w:lvlText w:val="-"/>
      <w:lvlJc w:val="left"/>
    </w:lvl>
    <w:lvl w:ilvl="2" w:tplc="F0BAD202">
      <w:numFmt w:val="decimal"/>
      <w:lvlText w:val=""/>
      <w:lvlJc w:val="left"/>
    </w:lvl>
    <w:lvl w:ilvl="3" w:tplc="30EE71C2">
      <w:numFmt w:val="decimal"/>
      <w:lvlText w:val=""/>
      <w:lvlJc w:val="left"/>
    </w:lvl>
    <w:lvl w:ilvl="4" w:tplc="8A5C84F8">
      <w:numFmt w:val="decimal"/>
      <w:lvlText w:val=""/>
      <w:lvlJc w:val="left"/>
    </w:lvl>
    <w:lvl w:ilvl="5" w:tplc="B8066B04">
      <w:numFmt w:val="decimal"/>
      <w:lvlText w:val=""/>
      <w:lvlJc w:val="left"/>
    </w:lvl>
    <w:lvl w:ilvl="6" w:tplc="E23C92D2">
      <w:numFmt w:val="decimal"/>
      <w:lvlText w:val=""/>
      <w:lvlJc w:val="left"/>
    </w:lvl>
    <w:lvl w:ilvl="7" w:tplc="F9DAB8D6">
      <w:numFmt w:val="decimal"/>
      <w:lvlText w:val=""/>
      <w:lvlJc w:val="left"/>
    </w:lvl>
    <w:lvl w:ilvl="8" w:tplc="82242598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632ADBC0"/>
    <w:lvl w:ilvl="0" w:tplc="D5163F92">
      <w:start w:val="1"/>
      <w:numFmt w:val="bullet"/>
      <w:lvlText w:val="-"/>
      <w:lvlJc w:val="left"/>
    </w:lvl>
    <w:lvl w:ilvl="1" w:tplc="2A1CF166">
      <w:numFmt w:val="decimal"/>
      <w:lvlText w:val=""/>
      <w:lvlJc w:val="left"/>
    </w:lvl>
    <w:lvl w:ilvl="2" w:tplc="5AE80310">
      <w:numFmt w:val="decimal"/>
      <w:lvlText w:val=""/>
      <w:lvlJc w:val="left"/>
    </w:lvl>
    <w:lvl w:ilvl="3" w:tplc="00063F96">
      <w:numFmt w:val="decimal"/>
      <w:lvlText w:val=""/>
      <w:lvlJc w:val="left"/>
    </w:lvl>
    <w:lvl w:ilvl="4" w:tplc="AFF6194A">
      <w:numFmt w:val="decimal"/>
      <w:lvlText w:val=""/>
      <w:lvlJc w:val="left"/>
    </w:lvl>
    <w:lvl w:ilvl="5" w:tplc="B25CEAD8">
      <w:numFmt w:val="decimal"/>
      <w:lvlText w:val=""/>
      <w:lvlJc w:val="left"/>
    </w:lvl>
    <w:lvl w:ilvl="6" w:tplc="1B2E035A">
      <w:numFmt w:val="decimal"/>
      <w:lvlText w:val=""/>
      <w:lvlJc w:val="left"/>
    </w:lvl>
    <w:lvl w:ilvl="7" w:tplc="E6166BFA">
      <w:numFmt w:val="decimal"/>
      <w:lvlText w:val=""/>
      <w:lvlJc w:val="left"/>
    </w:lvl>
    <w:lvl w:ilvl="8" w:tplc="CC80D29C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AE0CB5D8"/>
    <w:lvl w:ilvl="0" w:tplc="A9D600BA">
      <w:start w:val="1"/>
      <w:numFmt w:val="bullet"/>
      <w:lvlText w:val="-"/>
      <w:lvlJc w:val="left"/>
    </w:lvl>
    <w:lvl w:ilvl="1" w:tplc="2070EA44">
      <w:numFmt w:val="decimal"/>
      <w:lvlText w:val=""/>
      <w:lvlJc w:val="left"/>
    </w:lvl>
    <w:lvl w:ilvl="2" w:tplc="C83060AA">
      <w:numFmt w:val="decimal"/>
      <w:lvlText w:val=""/>
      <w:lvlJc w:val="left"/>
    </w:lvl>
    <w:lvl w:ilvl="3" w:tplc="D4509DC6">
      <w:numFmt w:val="decimal"/>
      <w:lvlText w:val=""/>
      <w:lvlJc w:val="left"/>
    </w:lvl>
    <w:lvl w:ilvl="4" w:tplc="253A97F0">
      <w:numFmt w:val="decimal"/>
      <w:lvlText w:val=""/>
      <w:lvlJc w:val="left"/>
    </w:lvl>
    <w:lvl w:ilvl="5" w:tplc="376A385A">
      <w:numFmt w:val="decimal"/>
      <w:lvlText w:val=""/>
      <w:lvlJc w:val="left"/>
    </w:lvl>
    <w:lvl w:ilvl="6" w:tplc="4114E848">
      <w:numFmt w:val="decimal"/>
      <w:lvlText w:val=""/>
      <w:lvlJc w:val="left"/>
    </w:lvl>
    <w:lvl w:ilvl="7" w:tplc="D0C22EE8">
      <w:numFmt w:val="decimal"/>
      <w:lvlText w:val=""/>
      <w:lvlJc w:val="left"/>
    </w:lvl>
    <w:lvl w:ilvl="8" w:tplc="E68E89F4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B274AFE8"/>
    <w:lvl w:ilvl="0" w:tplc="E17C089E">
      <w:start w:val="1"/>
      <w:numFmt w:val="bullet"/>
      <w:lvlText w:val="В"/>
      <w:lvlJc w:val="left"/>
    </w:lvl>
    <w:lvl w:ilvl="1" w:tplc="05ACF6D0">
      <w:numFmt w:val="decimal"/>
      <w:lvlText w:val=""/>
      <w:lvlJc w:val="left"/>
    </w:lvl>
    <w:lvl w:ilvl="2" w:tplc="534867AE">
      <w:numFmt w:val="decimal"/>
      <w:lvlText w:val=""/>
      <w:lvlJc w:val="left"/>
    </w:lvl>
    <w:lvl w:ilvl="3" w:tplc="19BA660E">
      <w:numFmt w:val="decimal"/>
      <w:lvlText w:val=""/>
      <w:lvlJc w:val="left"/>
    </w:lvl>
    <w:lvl w:ilvl="4" w:tplc="973E966C">
      <w:numFmt w:val="decimal"/>
      <w:lvlText w:val=""/>
      <w:lvlJc w:val="left"/>
    </w:lvl>
    <w:lvl w:ilvl="5" w:tplc="203E65D0">
      <w:numFmt w:val="decimal"/>
      <w:lvlText w:val=""/>
      <w:lvlJc w:val="left"/>
    </w:lvl>
    <w:lvl w:ilvl="6" w:tplc="7812DA2C">
      <w:numFmt w:val="decimal"/>
      <w:lvlText w:val=""/>
      <w:lvlJc w:val="left"/>
    </w:lvl>
    <w:lvl w:ilvl="7" w:tplc="50FC4DAA">
      <w:numFmt w:val="decimal"/>
      <w:lvlText w:val=""/>
      <w:lvlJc w:val="left"/>
    </w:lvl>
    <w:lvl w:ilvl="8" w:tplc="F7A07748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925E88A8"/>
    <w:lvl w:ilvl="0" w:tplc="10529796">
      <w:start w:val="1"/>
      <w:numFmt w:val="bullet"/>
      <w:lvlText w:val="и"/>
      <w:lvlJc w:val="left"/>
    </w:lvl>
    <w:lvl w:ilvl="1" w:tplc="E8721EC2">
      <w:start w:val="1"/>
      <w:numFmt w:val="bullet"/>
      <w:lvlText w:val="В"/>
      <w:lvlJc w:val="left"/>
    </w:lvl>
    <w:lvl w:ilvl="2" w:tplc="4D5AF8FE">
      <w:numFmt w:val="decimal"/>
      <w:lvlText w:val=""/>
      <w:lvlJc w:val="left"/>
    </w:lvl>
    <w:lvl w:ilvl="3" w:tplc="B8F2CFE0">
      <w:numFmt w:val="decimal"/>
      <w:lvlText w:val=""/>
      <w:lvlJc w:val="left"/>
    </w:lvl>
    <w:lvl w:ilvl="4" w:tplc="4C6A135C">
      <w:numFmt w:val="decimal"/>
      <w:lvlText w:val=""/>
      <w:lvlJc w:val="left"/>
    </w:lvl>
    <w:lvl w:ilvl="5" w:tplc="EF88E090">
      <w:numFmt w:val="decimal"/>
      <w:lvlText w:val=""/>
      <w:lvlJc w:val="left"/>
    </w:lvl>
    <w:lvl w:ilvl="6" w:tplc="9E361312">
      <w:numFmt w:val="decimal"/>
      <w:lvlText w:val=""/>
      <w:lvlJc w:val="left"/>
    </w:lvl>
    <w:lvl w:ilvl="7" w:tplc="1D8CFA32">
      <w:numFmt w:val="decimal"/>
      <w:lvlText w:val=""/>
      <w:lvlJc w:val="left"/>
    </w:lvl>
    <w:lvl w:ilvl="8" w:tplc="195E94A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3C1EC6D2"/>
    <w:lvl w:ilvl="0" w:tplc="E5A476F2">
      <w:start w:val="1"/>
      <w:numFmt w:val="bullet"/>
      <w:lvlText w:val="-"/>
      <w:lvlJc w:val="left"/>
    </w:lvl>
    <w:lvl w:ilvl="1" w:tplc="9BEE7E82">
      <w:numFmt w:val="decimal"/>
      <w:lvlText w:val=""/>
      <w:lvlJc w:val="left"/>
    </w:lvl>
    <w:lvl w:ilvl="2" w:tplc="D7F44BBA">
      <w:numFmt w:val="decimal"/>
      <w:lvlText w:val=""/>
      <w:lvlJc w:val="left"/>
    </w:lvl>
    <w:lvl w:ilvl="3" w:tplc="70F276AE">
      <w:numFmt w:val="decimal"/>
      <w:lvlText w:val=""/>
      <w:lvlJc w:val="left"/>
    </w:lvl>
    <w:lvl w:ilvl="4" w:tplc="4E86FA0C">
      <w:numFmt w:val="decimal"/>
      <w:lvlText w:val=""/>
      <w:lvlJc w:val="left"/>
    </w:lvl>
    <w:lvl w:ilvl="5" w:tplc="4DFE8E80">
      <w:numFmt w:val="decimal"/>
      <w:lvlText w:val=""/>
      <w:lvlJc w:val="left"/>
    </w:lvl>
    <w:lvl w:ilvl="6" w:tplc="3424A0C4">
      <w:numFmt w:val="decimal"/>
      <w:lvlText w:val=""/>
      <w:lvlJc w:val="left"/>
    </w:lvl>
    <w:lvl w:ilvl="7" w:tplc="2A6E27C8">
      <w:numFmt w:val="decimal"/>
      <w:lvlText w:val=""/>
      <w:lvlJc w:val="left"/>
    </w:lvl>
    <w:lvl w:ilvl="8" w:tplc="8FA89460">
      <w:numFmt w:val="decimal"/>
      <w:lvlText w:val=""/>
      <w:lvlJc w:val="left"/>
    </w:lvl>
  </w:abstractNum>
  <w:abstractNum w:abstractNumId="8" w15:restartNumberingAfterBreak="0">
    <w:nsid w:val="488978D5"/>
    <w:multiLevelType w:val="hybridMultilevel"/>
    <w:tmpl w:val="0096BD2A"/>
    <w:lvl w:ilvl="0" w:tplc="EC400B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4DC4741"/>
    <w:multiLevelType w:val="hybridMultilevel"/>
    <w:tmpl w:val="8AA8C2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220353"/>
    <w:multiLevelType w:val="hybridMultilevel"/>
    <w:tmpl w:val="C4D48E12"/>
    <w:lvl w:ilvl="0" w:tplc="AFB8D326">
      <w:start w:val="1"/>
      <w:numFmt w:val="bullet"/>
      <w:lvlText w:val="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9DE1C48"/>
    <w:multiLevelType w:val="hybridMultilevel"/>
    <w:tmpl w:val="7678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E5"/>
    <w:rsid w:val="000249A4"/>
    <w:rsid w:val="00024A0C"/>
    <w:rsid w:val="00042AB7"/>
    <w:rsid w:val="0005105F"/>
    <w:rsid w:val="00060E08"/>
    <w:rsid w:val="000640D7"/>
    <w:rsid w:val="00064121"/>
    <w:rsid w:val="00065949"/>
    <w:rsid w:val="00084BA4"/>
    <w:rsid w:val="000A17F3"/>
    <w:rsid w:val="000B7FC8"/>
    <w:rsid w:val="000C0202"/>
    <w:rsid w:val="000C076D"/>
    <w:rsid w:val="000D0C78"/>
    <w:rsid w:val="000D2C9A"/>
    <w:rsid w:val="001066D0"/>
    <w:rsid w:val="00112341"/>
    <w:rsid w:val="001146C9"/>
    <w:rsid w:val="00116E8F"/>
    <w:rsid w:val="00117CEC"/>
    <w:rsid w:val="00121048"/>
    <w:rsid w:val="00121375"/>
    <w:rsid w:val="001334FB"/>
    <w:rsid w:val="00135DBF"/>
    <w:rsid w:val="001376D4"/>
    <w:rsid w:val="0014658E"/>
    <w:rsid w:val="00147944"/>
    <w:rsid w:val="00151046"/>
    <w:rsid w:val="001614E8"/>
    <w:rsid w:val="00166D79"/>
    <w:rsid w:val="0017438A"/>
    <w:rsid w:val="00191100"/>
    <w:rsid w:val="00192685"/>
    <w:rsid w:val="00195F90"/>
    <w:rsid w:val="001A19F1"/>
    <w:rsid w:val="001A33DA"/>
    <w:rsid w:val="001A69F9"/>
    <w:rsid w:val="001B0378"/>
    <w:rsid w:val="001C2CEC"/>
    <w:rsid w:val="001C517E"/>
    <w:rsid w:val="001C64F7"/>
    <w:rsid w:val="001E208A"/>
    <w:rsid w:val="001F40C6"/>
    <w:rsid w:val="00210ED3"/>
    <w:rsid w:val="00217D20"/>
    <w:rsid w:val="00220BDA"/>
    <w:rsid w:val="00220E39"/>
    <w:rsid w:val="002279BE"/>
    <w:rsid w:val="00231C55"/>
    <w:rsid w:val="00232CCF"/>
    <w:rsid w:val="00232E3A"/>
    <w:rsid w:val="002403E8"/>
    <w:rsid w:val="00241B60"/>
    <w:rsid w:val="002527D3"/>
    <w:rsid w:val="0027163B"/>
    <w:rsid w:val="00280683"/>
    <w:rsid w:val="00280AF4"/>
    <w:rsid w:val="0029295D"/>
    <w:rsid w:val="002939B4"/>
    <w:rsid w:val="002B0DAD"/>
    <w:rsid w:val="002B2147"/>
    <w:rsid w:val="002B6AE2"/>
    <w:rsid w:val="002B758A"/>
    <w:rsid w:val="002D25C8"/>
    <w:rsid w:val="002D28A5"/>
    <w:rsid w:val="002E4D2F"/>
    <w:rsid w:val="002E76B3"/>
    <w:rsid w:val="002F0F32"/>
    <w:rsid w:val="002F4BED"/>
    <w:rsid w:val="002F7312"/>
    <w:rsid w:val="00302535"/>
    <w:rsid w:val="00306A8A"/>
    <w:rsid w:val="00313453"/>
    <w:rsid w:val="0032185C"/>
    <w:rsid w:val="00325EA0"/>
    <w:rsid w:val="00330BD9"/>
    <w:rsid w:val="00332B83"/>
    <w:rsid w:val="003342F8"/>
    <w:rsid w:val="00356ED9"/>
    <w:rsid w:val="00356F74"/>
    <w:rsid w:val="0036064A"/>
    <w:rsid w:val="00391315"/>
    <w:rsid w:val="003925E5"/>
    <w:rsid w:val="003A3676"/>
    <w:rsid w:val="003A5D81"/>
    <w:rsid w:val="003B5ED6"/>
    <w:rsid w:val="003B7FC3"/>
    <w:rsid w:val="003C0D92"/>
    <w:rsid w:val="003C55C5"/>
    <w:rsid w:val="003D4A86"/>
    <w:rsid w:val="003D7AE8"/>
    <w:rsid w:val="003E3BE5"/>
    <w:rsid w:val="003E6648"/>
    <w:rsid w:val="003E7FB1"/>
    <w:rsid w:val="003F01CF"/>
    <w:rsid w:val="00402E89"/>
    <w:rsid w:val="00403952"/>
    <w:rsid w:val="00404F5B"/>
    <w:rsid w:val="00411494"/>
    <w:rsid w:val="004166B7"/>
    <w:rsid w:val="00422D17"/>
    <w:rsid w:val="0042488F"/>
    <w:rsid w:val="00425E86"/>
    <w:rsid w:val="00434586"/>
    <w:rsid w:val="0043603A"/>
    <w:rsid w:val="004415A4"/>
    <w:rsid w:val="0049578F"/>
    <w:rsid w:val="00495D8F"/>
    <w:rsid w:val="004A0BAB"/>
    <w:rsid w:val="004B06BA"/>
    <w:rsid w:val="004B1E45"/>
    <w:rsid w:val="004B260D"/>
    <w:rsid w:val="004B60AB"/>
    <w:rsid w:val="004C4C9D"/>
    <w:rsid w:val="004C6CFF"/>
    <w:rsid w:val="004E067F"/>
    <w:rsid w:val="004E4F5F"/>
    <w:rsid w:val="004E5260"/>
    <w:rsid w:val="004F4756"/>
    <w:rsid w:val="004F7B82"/>
    <w:rsid w:val="00500F67"/>
    <w:rsid w:val="0050481C"/>
    <w:rsid w:val="00505901"/>
    <w:rsid w:val="005072E7"/>
    <w:rsid w:val="005113D8"/>
    <w:rsid w:val="00512473"/>
    <w:rsid w:val="005148F9"/>
    <w:rsid w:val="00515B9F"/>
    <w:rsid w:val="00532B26"/>
    <w:rsid w:val="00533057"/>
    <w:rsid w:val="0053746C"/>
    <w:rsid w:val="00540AC9"/>
    <w:rsid w:val="00556111"/>
    <w:rsid w:val="005574B1"/>
    <w:rsid w:val="0056372D"/>
    <w:rsid w:val="00565B57"/>
    <w:rsid w:val="0057062D"/>
    <w:rsid w:val="005719F1"/>
    <w:rsid w:val="00573AAE"/>
    <w:rsid w:val="0058338C"/>
    <w:rsid w:val="00594AA1"/>
    <w:rsid w:val="005A1FDE"/>
    <w:rsid w:val="005A560A"/>
    <w:rsid w:val="005B0A3B"/>
    <w:rsid w:val="005B10C1"/>
    <w:rsid w:val="005B3724"/>
    <w:rsid w:val="005B64F0"/>
    <w:rsid w:val="005C6C33"/>
    <w:rsid w:val="005D0EEE"/>
    <w:rsid w:val="005D2153"/>
    <w:rsid w:val="005D708F"/>
    <w:rsid w:val="005E1180"/>
    <w:rsid w:val="0060576C"/>
    <w:rsid w:val="006067B2"/>
    <w:rsid w:val="00611AE3"/>
    <w:rsid w:val="00620B5D"/>
    <w:rsid w:val="00621B2A"/>
    <w:rsid w:val="00624232"/>
    <w:rsid w:val="00635DD7"/>
    <w:rsid w:val="006363F6"/>
    <w:rsid w:val="00640EDF"/>
    <w:rsid w:val="00661BAA"/>
    <w:rsid w:val="0066270D"/>
    <w:rsid w:val="00670971"/>
    <w:rsid w:val="006745E2"/>
    <w:rsid w:val="0069699A"/>
    <w:rsid w:val="00697B0B"/>
    <w:rsid w:val="006A2F22"/>
    <w:rsid w:val="006C3618"/>
    <w:rsid w:val="006C6CF7"/>
    <w:rsid w:val="006D000A"/>
    <w:rsid w:val="006E25CF"/>
    <w:rsid w:val="006F58C1"/>
    <w:rsid w:val="007002E3"/>
    <w:rsid w:val="00716BA1"/>
    <w:rsid w:val="0072760B"/>
    <w:rsid w:val="00740835"/>
    <w:rsid w:val="007575EC"/>
    <w:rsid w:val="007644E0"/>
    <w:rsid w:val="00774640"/>
    <w:rsid w:val="00781952"/>
    <w:rsid w:val="0078562C"/>
    <w:rsid w:val="007914EB"/>
    <w:rsid w:val="007B27B3"/>
    <w:rsid w:val="007B2DBE"/>
    <w:rsid w:val="007C740F"/>
    <w:rsid w:val="007D3DD5"/>
    <w:rsid w:val="007D7821"/>
    <w:rsid w:val="007E0FC7"/>
    <w:rsid w:val="007E3FF4"/>
    <w:rsid w:val="007F2E10"/>
    <w:rsid w:val="007F64C0"/>
    <w:rsid w:val="008019DE"/>
    <w:rsid w:val="008055A3"/>
    <w:rsid w:val="008139C5"/>
    <w:rsid w:val="008175E0"/>
    <w:rsid w:val="00820666"/>
    <w:rsid w:val="00824ABA"/>
    <w:rsid w:val="0083590D"/>
    <w:rsid w:val="008475F9"/>
    <w:rsid w:val="00853F7B"/>
    <w:rsid w:val="008560A4"/>
    <w:rsid w:val="00860075"/>
    <w:rsid w:val="00862A3B"/>
    <w:rsid w:val="00864390"/>
    <w:rsid w:val="00865D82"/>
    <w:rsid w:val="00882F84"/>
    <w:rsid w:val="00884D03"/>
    <w:rsid w:val="00885CCC"/>
    <w:rsid w:val="008A29C0"/>
    <w:rsid w:val="008B4EB8"/>
    <w:rsid w:val="008B4FAB"/>
    <w:rsid w:val="008C67E2"/>
    <w:rsid w:val="008C6B17"/>
    <w:rsid w:val="008D31E7"/>
    <w:rsid w:val="008D5210"/>
    <w:rsid w:val="008E2DA4"/>
    <w:rsid w:val="008F7FE5"/>
    <w:rsid w:val="009038F6"/>
    <w:rsid w:val="00904697"/>
    <w:rsid w:val="009065C8"/>
    <w:rsid w:val="009125F7"/>
    <w:rsid w:val="00913E93"/>
    <w:rsid w:val="0091454B"/>
    <w:rsid w:val="0091508D"/>
    <w:rsid w:val="00924197"/>
    <w:rsid w:val="009274A9"/>
    <w:rsid w:val="00942530"/>
    <w:rsid w:val="00953040"/>
    <w:rsid w:val="00954EF0"/>
    <w:rsid w:val="00962F8A"/>
    <w:rsid w:val="00966D76"/>
    <w:rsid w:val="00967BBE"/>
    <w:rsid w:val="009734E9"/>
    <w:rsid w:val="00981E46"/>
    <w:rsid w:val="00994489"/>
    <w:rsid w:val="00995E41"/>
    <w:rsid w:val="009A1F16"/>
    <w:rsid w:val="009C3E67"/>
    <w:rsid w:val="009C69F7"/>
    <w:rsid w:val="009D0C1A"/>
    <w:rsid w:val="009D4B76"/>
    <w:rsid w:val="009E7030"/>
    <w:rsid w:val="009F6C78"/>
    <w:rsid w:val="00A01241"/>
    <w:rsid w:val="00A05407"/>
    <w:rsid w:val="00A244C5"/>
    <w:rsid w:val="00A24647"/>
    <w:rsid w:val="00A314B2"/>
    <w:rsid w:val="00A31C69"/>
    <w:rsid w:val="00A413F4"/>
    <w:rsid w:val="00A43839"/>
    <w:rsid w:val="00A44E6D"/>
    <w:rsid w:val="00A46877"/>
    <w:rsid w:val="00A56278"/>
    <w:rsid w:val="00A61CAF"/>
    <w:rsid w:val="00A745B3"/>
    <w:rsid w:val="00A76F99"/>
    <w:rsid w:val="00A82EE9"/>
    <w:rsid w:val="00A84527"/>
    <w:rsid w:val="00A855CF"/>
    <w:rsid w:val="00A86A30"/>
    <w:rsid w:val="00A87D3A"/>
    <w:rsid w:val="00A962A9"/>
    <w:rsid w:val="00AA3378"/>
    <w:rsid w:val="00AA6DD4"/>
    <w:rsid w:val="00AB4E51"/>
    <w:rsid w:val="00AB522B"/>
    <w:rsid w:val="00AC2610"/>
    <w:rsid w:val="00AC36F9"/>
    <w:rsid w:val="00AC71A0"/>
    <w:rsid w:val="00AD619A"/>
    <w:rsid w:val="00B07375"/>
    <w:rsid w:val="00B14D1F"/>
    <w:rsid w:val="00B15BF2"/>
    <w:rsid w:val="00B17B9A"/>
    <w:rsid w:val="00B30EF3"/>
    <w:rsid w:val="00B310CB"/>
    <w:rsid w:val="00B64C77"/>
    <w:rsid w:val="00B72761"/>
    <w:rsid w:val="00B73C6D"/>
    <w:rsid w:val="00B8551E"/>
    <w:rsid w:val="00B95251"/>
    <w:rsid w:val="00BA05C9"/>
    <w:rsid w:val="00BA4EF4"/>
    <w:rsid w:val="00BC6840"/>
    <w:rsid w:val="00BD6C78"/>
    <w:rsid w:val="00C0649E"/>
    <w:rsid w:val="00C07296"/>
    <w:rsid w:val="00C111C6"/>
    <w:rsid w:val="00C169FD"/>
    <w:rsid w:val="00C227DD"/>
    <w:rsid w:val="00C25E14"/>
    <w:rsid w:val="00C301A6"/>
    <w:rsid w:val="00C40D2B"/>
    <w:rsid w:val="00C44476"/>
    <w:rsid w:val="00C46821"/>
    <w:rsid w:val="00C51907"/>
    <w:rsid w:val="00C60484"/>
    <w:rsid w:val="00C645E7"/>
    <w:rsid w:val="00C670AE"/>
    <w:rsid w:val="00C6781A"/>
    <w:rsid w:val="00C72976"/>
    <w:rsid w:val="00C76458"/>
    <w:rsid w:val="00C76F58"/>
    <w:rsid w:val="00C82332"/>
    <w:rsid w:val="00C84CD6"/>
    <w:rsid w:val="00C91F78"/>
    <w:rsid w:val="00CA5BA5"/>
    <w:rsid w:val="00CA695B"/>
    <w:rsid w:val="00CE0758"/>
    <w:rsid w:val="00CE09CF"/>
    <w:rsid w:val="00CE53C5"/>
    <w:rsid w:val="00CF0502"/>
    <w:rsid w:val="00CF0AE3"/>
    <w:rsid w:val="00CF0C30"/>
    <w:rsid w:val="00CF4EDA"/>
    <w:rsid w:val="00CF71C7"/>
    <w:rsid w:val="00D04D0A"/>
    <w:rsid w:val="00D1113D"/>
    <w:rsid w:val="00D21448"/>
    <w:rsid w:val="00D307C6"/>
    <w:rsid w:val="00D334B9"/>
    <w:rsid w:val="00D47FF4"/>
    <w:rsid w:val="00D61773"/>
    <w:rsid w:val="00D6577D"/>
    <w:rsid w:val="00D67B70"/>
    <w:rsid w:val="00D70591"/>
    <w:rsid w:val="00D8025B"/>
    <w:rsid w:val="00D93CD2"/>
    <w:rsid w:val="00D96921"/>
    <w:rsid w:val="00DA3436"/>
    <w:rsid w:val="00DA6812"/>
    <w:rsid w:val="00DB53DE"/>
    <w:rsid w:val="00DB7D2E"/>
    <w:rsid w:val="00DC1223"/>
    <w:rsid w:val="00DC5763"/>
    <w:rsid w:val="00DC7C79"/>
    <w:rsid w:val="00DD5CE9"/>
    <w:rsid w:val="00DD6BF0"/>
    <w:rsid w:val="00DE4EF1"/>
    <w:rsid w:val="00DE7FAD"/>
    <w:rsid w:val="00DF2B22"/>
    <w:rsid w:val="00E03498"/>
    <w:rsid w:val="00E1114B"/>
    <w:rsid w:val="00E1486A"/>
    <w:rsid w:val="00E1555C"/>
    <w:rsid w:val="00E20311"/>
    <w:rsid w:val="00E21E17"/>
    <w:rsid w:val="00E27849"/>
    <w:rsid w:val="00E314D1"/>
    <w:rsid w:val="00E332C3"/>
    <w:rsid w:val="00E576A5"/>
    <w:rsid w:val="00E615CA"/>
    <w:rsid w:val="00E655C2"/>
    <w:rsid w:val="00E668C2"/>
    <w:rsid w:val="00E66F88"/>
    <w:rsid w:val="00E742F3"/>
    <w:rsid w:val="00E8378B"/>
    <w:rsid w:val="00E83B04"/>
    <w:rsid w:val="00E90149"/>
    <w:rsid w:val="00E91259"/>
    <w:rsid w:val="00E96CE8"/>
    <w:rsid w:val="00E9778F"/>
    <w:rsid w:val="00EA1793"/>
    <w:rsid w:val="00EC474B"/>
    <w:rsid w:val="00EC6A12"/>
    <w:rsid w:val="00ED0278"/>
    <w:rsid w:val="00EE0A2D"/>
    <w:rsid w:val="00EE62FB"/>
    <w:rsid w:val="00EE7DC8"/>
    <w:rsid w:val="00F05CBD"/>
    <w:rsid w:val="00F10F79"/>
    <w:rsid w:val="00F1761E"/>
    <w:rsid w:val="00F24CD4"/>
    <w:rsid w:val="00F53611"/>
    <w:rsid w:val="00F5518C"/>
    <w:rsid w:val="00F62133"/>
    <w:rsid w:val="00F80395"/>
    <w:rsid w:val="00F81BD6"/>
    <w:rsid w:val="00F83418"/>
    <w:rsid w:val="00F9085E"/>
    <w:rsid w:val="00F936AB"/>
    <w:rsid w:val="00FA196D"/>
    <w:rsid w:val="00FB3809"/>
    <w:rsid w:val="00FC1D36"/>
    <w:rsid w:val="00FC6B9D"/>
    <w:rsid w:val="00FD426D"/>
    <w:rsid w:val="00FE086D"/>
    <w:rsid w:val="00FE33DD"/>
    <w:rsid w:val="00FE7589"/>
    <w:rsid w:val="00FF42E9"/>
    <w:rsid w:val="00FF4698"/>
    <w:rsid w:val="00FF600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0359"/>
  <w15:docId w15:val="{E97B6157-7702-46A6-BF0A-85929F8F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484"/>
  </w:style>
  <w:style w:type="paragraph" w:styleId="1">
    <w:name w:val="heading 1"/>
    <w:basedOn w:val="a"/>
    <w:next w:val="a"/>
    <w:link w:val="10"/>
    <w:uiPriority w:val="9"/>
    <w:qFormat/>
    <w:rsid w:val="0031345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45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13453"/>
  </w:style>
  <w:style w:type="character" w:customStyle="1" w:styleId="Absatz-Standardschriftart">
    <w:name w:val="Absatz-Standardschriftart"/>
    <w:rsid w:val="00313453"/>
  </w:style>
  <w:style w:type="character" w:customStyle="1" w:styleId="WW-Absatz-Standardschriftart">
    <w:name w:val="WW-Absatz-Standardschriftart"/>
    <w:rsid w:val="00313453"/>
  </w:style>
  <w:style w:type="character" w:customStyle="1" w:styleId="WW-Absatz-Standardschriftart1">
    <w:name w:val="WW-Absatz-Standardschriftart1"/>
    <w:rsid w:val="00313453"/>
  </w:style>
  <w:style w:type="character" w:customStyle="1" w:styleId="WW-Absatz-Standardschriftart11">
    <w:name w:val="WW-Absatz-Standardschriftart11"/>
    <w:rsid w:val="00313453"/>
  </w:style>
  <w:style w:type="character" w:customStyle="1" w:styleId="WW-Absatz-Standardschriftart111">
    <w:name w:val="WW-Absatz-Standardschriftart111"/>
    <w:rsid w:val="00313453"/>
  </w:style>
  <w:style w:type="character" w:customStyle="1" w:styleId="WW-Absatz-Standardschriftart1111">
    <w:name w:val="WW-Absatz-Standardschriftart1111"/>
    <w:rsid w:val="00313453"/>
  </w:style>
  <w:style w:type="character" w:customStyle="1" w:styleId="WW-Absatz-Standardschriftart11111">
    <w:name w:val="WW-Absatz-Standardschriftart11111"/>
    <w:rsid w:val="00313453"/>
  </w:style>
  <w:style w:type="character" w:customStyle="1" w:styleId="WW-Absatz-Standardschriftart111111">
    <w:name w:val="WW-Absatz-Standardschriftart111111"/>
    <w:rsid w:val="00313453"/>
  </w:style>
  <w:style w:type="character" w:customStyle="1" w:styleId="WW-Absatz-Standardschriftart1111111">
    <w:name w:val="WW-Absatz-Standardschriftart1111111"/>
    <w:rsid w:val="00313453"/>
  </w:style>
  <w:style w:type="character" w:customStyle="1" w:styleId="WW-Absatz-Standardschriftart11111111">
    <w:name w:val="WW-Absatz-Standardschriftart11111111"/>
    <w:rsid w:val="00313453"/>
  </w:style>
  <w:style w:type="character" w:customStyle="1" w:styleId="WW-Absatz-Standardschriftart111111111">
    <w:name w:val="WW-Absatz-Standardschriftart111111111"/>
    <w:rsid w:val="00313453"/>
  </w:style>
  <w:style w:type="character" w:customStyle="1" w:styleId="WW-Absatz-Standardschriftart1111111111">
    <w:name w:val="WW-Absatz-Standardschriftart1111111111"/>
    <w:rsid w:val="00313453"/>
  </w:style>
  <w:style w:type="character" w:customStyle="1" w:styleId="WW-Absatz-Standardschriftart11111111111">
    <w:name w:val="WW-Absatz-Standardschriftart11111111111"/>
    <w:rsid w:val="00313453"/>
  </w:style>
  <w:style w:type="character" w:customStyle="1" w:styleId="WW-Absatz-Standardschriftart111111111111">
    <w:name w:val="WW-Absatz-Standardschriftart111111111111"/>
    <w:rsid w:val="00313453"/>
  </w:style>
  <w:style w:type="character" w:customStyle="1" w:styleId="WW-Absatz-Standardschriftart1111111111111">
    <w:name w:val="WW-Absatz-Standardschriftart1111111111111"/>
    <w:rsid w:val="00313453"/>
  </w:style>
  <w:style w:type="character" w:customStyle="1" w:styleId="WW-Absatz-Standardschriftart11111111111111">
    <w:name w:val="WW-Absatz-Standardschriftart11111111111111"/>
    <w:rsid w:val="00313453"/>
  </w:style>
  <w:style w:type="character" w:customStyle="1" w:styleId="WW-Absatz-Standardschriftart111111111111111">
    <w:name w:val="WW-Absatz-Standardschriftart111111111111111"/>
    <w:rsid w:val="00313453"/>
  </w:style>
  <w:style w:type="character" w:customStyle="1" w:styleId="WW-Absatz-Standardschriftart1111111111111111">
    <w:name w:val="WW-Absatz-Standardschriftart1111111111111111"/>
    <w:rsid w:val="00313453"/>
  </w:style>
  <w:style w:type="character" w:customStyle="1" w:styleId="WW-Absatz-Standardschriftart11111111111111111">
    <w:name w:val="WW-Absatz-Standardschriftart11111111111111111"/>
    <w:rsid w:val="00313453"/>
  </w:style>
  <w:style w:type="character" w:customStyle="1" w:styleId="WW-Absatz-Standardschriftart111111111111111111">
    <w:name w:val="WW-Absatz-Standardschriftart111111111111111111"/>
    <w:rsid w:val="00313453"/>
  </w:style>
  <w:style w:type="character" w:customStyle="1" w:styleId="WW-Absatz-Standardschriftart1111111111111111111">
    <w:name w:val="WW-Absatz-Standardschriftart1111111111111111111"/>
    <w:rsid w:val="00313453"/>
  </w:style>
  <w:style w:type="character" w:customStyle="1" w:styleId="WW-Absatz-Standardschriftart11111111111111111111">
    <w:name w:val="WW-Absatz-Standardschriftart11111111111111111111"/>
    <w:rsid w:val="00313453"/>
  </w:style>
  <w:style w:type="character" w:customStyle="1" w:styleId="12">
    <w:name w:val="Основной шрифт абзаца1"/>
    <w:rsid w:val="00313453"/>
  </w:style>
  <w:style w:type="character" w:customStyle="1" w:styleId="a3">
    <w:name w:val="Маркеры списка"/>
    <w:rsid w:val="00313453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4"/>
    <w:rsid w:val="00313453"/>
    <w:pPr>
      <w:keepNext/>
      <w:suppressAutoHyphens/>
      <w:spacing w:before="240" w:after="120" w:line="240" w:lineRule="auto"/>
    </w:pPr>
    <w:rPr>
      <w:rFonts w:ascii="Liberation Sans" w:eastAsia="DejaVu Sans Condensed" w:hAnsi="Liberation Sans" w:cs="DejaVu Sans Condensed"/>
      <w:sz w:val="28"/>
      <w:szCs w:val="28"/>
      <w:lang w:eastAsia="zh-CN"/>
    </w:rPr>
  </w:style>
  <w:style w:type="paragraph" w:styleId="a4">
    <w:name w:val="Body Text"/>
    <w:basedOn w:val="a"/>
    <w:link w:val="a5"/>
    <w:rsid w:val="0031345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313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313453"/>
  </w:style>
  <w:style w:type="paragraph" w:styleId="a7">
    <w:name w:val="caption"/>
    <w:basedOn w:val="a"/>
    <w:qFormat/>
    <w:rsid w:val="003134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3134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врезки"/>
    <w:basedOn w:val="a4"/>
    <w:rsid w:val="00313453"/>
  </w:style>
  <w:style w:type="paragraph" w:customStyle="1" w:styleId="a9">
    <w:name w:val="Содержимое таблицы"/>
    <w:basedOn w:val="a"/>
    <w:rsid w:val="003134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Заголовок таблицы"/>
    <w:basedOn w:val="a9"/>
    <w:rsid w:val="00313453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134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uiPriority w:val="99"/>
    <w:semiHidden/>
    <w:rsid w:val="00313453"/>
    <w:rPr>
      <w:rFonts w:ascii="Tahoma" w:eastAsia="Times New Roman" w:hAnsi="Tahoma" w:cs="Tahoma"/>
      <w:sz w:val="16"/>
      <w:szCs w:val="16"/>
      <w:lang w:eastAsia="zh-CN"/>
    </w:rPr>
  </w:style>
  <w:style w:type="table" w:styleId="ad">
    <w:name w:val="Table Grid"/>
    <w:basedOn w:val="a1"/>
    <w:uiPriority w:val="59"/>
    <w:rsid w:val="003134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13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Subtitle"/>
    <w:basedOn w:val="a"/>
    <w:next w:val="a"/>
    <w:link w:val="af0"/>
    <w:uiPriority w:val="11"/>
    <w:qFormat/>
    <w:rsid w:val="00313453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f"/>
    <w:uiPriority w:val="11"/>
    <w:rsid w:val="00313453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Zag11">
    <w:name w:val="Zag_11"/>
    <w:rsid w:val="00313453"/>
  </w:style>
  <w:style w:type="paragraph" w:customStyle="1" w:styleId="21">
    <w:name w:val="Основной текст 21"/>
    <w:basedOn w:val="a"/>
    <w:rsid w:val="00313453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_"/>
    <w:link w:val="3"/>
    <w:rsid w:val="0031345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f2">
    <w:name w:val="Основной текст + Полужирный"/>
    <w:rsid w:val="0031345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f1"/>
    <w:rsid w:val="00313453"/>
    <w:pPr>
      <w:widowControl w:val="0"/>
      <w:shd w:val="clear" w:color="auto" w:fill="FFFFFF"/>
      <w:spacing w:before="420" w:after="0" w:line="346" w:lineRule="exact"/>
      <w:ind w:hanging="400"/>
      <w:jc w:val="both"/>
    </w:pPr>
    <w:rPr>
      <w:rFonts w:ascii="Calibri" w:eastAsia="Calibri" w:hAnsi="Calibri" w:cs="Calibri"/>
      <w:sz w:val="26"/>
      <w:szCs w:val="26"/>
    </w:rPr>
  </w:style>
  <w:style w:type="paragraph" w:styleId="af3">
    <w:name w:val="Body Text Indent"/>
    <w:basedOn w:val="a"/>
    <w:link w:val="af4"/>
    <w:uiPriority w:val="99"/>
    <w:semiHidden/>
    <w:unhideWhenUsed/>
    <w:rsid w:val="003134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13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27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58338C"/>
    <w:pPr>
      <w:ind w:left="720"/>
      <w:contextualSpacing/>
    </w:pPr>
  </w:style>
  <w:style w:type="character" w:customStyle="1" w:styleId="1255">
    <w:name w:val="Основной текст (12)55"/>
    <w:rsid w:val="00E1114B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EF6D-9C8F-48AE-9689-6A6FAE62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Шевченко ТП</cp:lastModifiedBy>
  <cp:revision>4</cp:revision>
  <cp:lastPrinted>2020-09-11T08:35:00Z</cp:lastPrinted>
  <dcterms:created xsi:type="dcterms:W3CDTF">2021-08-24T10:37:00Z</dcterms:created>
  <dcterms:modified xsi:type="dcterms:W3CDTF">2021-09-27T05:35:00Z</dcterms:modified>
</cp:coreProperties>
</file>