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proofErr w:type="gramStart"/>
      <w:r w:rsidRPr="00FD76D5">
        <w:rPr>
          <w:b/>
          <w:bCs/>
          <w:i/>
          <w:iCs/>
          <w:color w:val="FF0000"/>
          <w:sz w:val="21"/>
          <w:szCs w:val="21"/>
        </w:rPr>
        <w:t>Т</w:t>
      </w:r>
      <w:r w:rsidRPr="00FD76D5">
        <w:rPr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19200" cy="1133475"/>
            <wp:effectExtent l="19050" t="0" r="0" b="0"/>
            <wp:wrapSquare wrapText="bothSides"/>
            <wp:docPr id="10" name="Рисунок 2" descr="hello_html_m386392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86392d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76D5">
        <w:rPr>
          <w:b/>
          <w:bCs/>
          <w:i/>
          <w:iCs/>
          <w:color w:val="FF0000"/>
          <w:sz w:val="21"/>
          <w:szCs w:val="21"/>
        </w:rPr>
        <w:t>елефон</w:t>
      </w:r>
      <w:proofErr w:type="gramEnd"/>
      <w:r w:rsidRPr="00FD76D5">
        <w:rPr>
          <w:b/>
          <w:bCs/>
          <w:i/>
          <w:iCs/>
          <w:color w:val="FF0000"/>
          <w:sz w:val="21"/>
          <w:szCs w:val="21"/>
        </w:rPr>
        <w:t xml:space="preserve"> доверия работает в</w:t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D76D5">
        <w:rPr>
          <w:b/>
          <w:bCs/>
          <w:i/>
          <w:iCs/>
          <w:color w:val="FF0000"/>
          <w:sz w:val="21"/>
          <w:szCs w:val="21"/>
        </w:rPr>
        <w:t xml:space="preserve">круглосуточном </w:t>
      </w:r>
      <w:proofErr w:type="gramStart"/>
      <w:r w:rsidRPr="00FD76D5">
        <w:rPr>
          <w:b/>
          <w:bCs/>
          <w:i/>
          <w:iCs/>
          <w:color w:val="FF0000"/>
          <w:sz w:val="21"/>
          <w:szCs w:val="21"/>
        </w:rPr>
        <w:t>режиме</w:t>
      </w:r>
      <w:proofErr w:type="gramEnd"/>
      <w:r w:rsidRPr="00FD76D5">
        <w:rPr>
          <w:b/>
          <w:bCs/>
          <w:i/>
          <w:iCs/>
          <w:color w:val="FF0000"/>
          <w:sz w:val="21"/>
          <w:szCs w:val="21"/>
        </w:rPr>
        <w:t>, бесплатно!!</w:t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D76D5">
        <w:rPr>
          <w:color w:val="000000"/>
          <w:sz w:val="21"/>
          <w:szCs w:val="21"/>
        </w:rPr>
        <w:br/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D76D5">
        <w:rPr>
          <w:color w:val="000000"/>
          <w:sz w:val="21"/>
          <w:szCs w:val="21"/>
        </w:rPr>
        <w:br/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D76D5">
        <w:rPr>
          <w:color w:val="000000"/>
          <w:sz w:val="21"/>
          <w:szCs w:val="21"/>
        </w:rPr>
        <w:br/>
      </w:r>
    </w:p>
    <w:p w:rsidR="00FD76D5" w:rsidRPr="00FD76D5" w:rsidRDefault="00FD76D5" w:rsidP="00FD76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FD76D5">
        <w:rPr>
          <w:b/>
          <w:bCs/>
          <w:color w:val="000000"/>
          <w:sz w:val="16"/>
          <w:szCs w:val="16"/>
        </w:rPr>
        <w:t>Не жди, что твой ребенок будет таким, как ты или таким, как ты хочешь. Помоги ему стать не тобой, а собой.</w:t>
      </w:r>
    </w:p>
    <w:p w:rsidR="00FD76D5" w:rsidRPr="00FD76D5" w:rsidRDefault="00FD76D5" w:rsidP="00FD76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FD76D5">
        <w:rPr>
          <w:color w:val="000000"/>
          <w:sz w:val="16"/>
          <w:szCs w:val="16"/>
        </w:rPr>
        <w:t>Не требуй от ребенка платы за все, что ты для него сделал. Ты дал ему жизнь, как он может отблагодарить тебя? Он даст жизнь другому, тот — третьему, и это необратимый закон благодарности.</w:t>
      </w:r>
    </w:p>
    <w:p w:rsidR="00FD76D5" w:rsidRPr="00FD76D5" w:rsidRDefault="00FD76D5" w:rsidP="00FD76D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FD76D5">
        <w:rPr>
          <w:color w:val="000000"/>
          <w:sz w:val="16"/>
          <w:szCs w:val="16"/>
        </w:rPr>
        <w:t xml:space="preserve">Не вымещай на ребенке свои обиды, чтобы в старости не есть горький хлеб. </w:t>
      </w:r>
      <w:proofErr w:type="gramStart"/>
      <w:r w:rsidRPr="00FD76D5">
        <w:rPr>
          <w:color w:val="000000"/>
          <w:sz w:val="16"/>
          <w:szCs w:val="16"/>
        </w:rPr>
        <w:t>Ибо</w:t>
      </w:r>
      <w:proofErr w:type="gramEnd"/>
      <w:r w:rsidRPr="00FD76D5">
        <w:rPr>
          <w:color w:val="000000"/>
          <w:sz w:val="16"/>
          <w:szCs w:val="16"/>
        </w:rPr>
        <w:t xml:space="preserve"> что посеешь, то и взойдет.</w:t>
      </w:r>
    </w:p>
    <w:p w:rsidR="00FD76D5" w:rsidRPr="00FD76D5" w:rsidRDefault="00FD76D5" w:rsidP="00FD76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FD76D5">
        <w:rPr>
          <w:color w:val="000000"/>
          <w:sz w:val="16"/>
          <w:szCs w:val="16"/>
        </w:rPr>
        <w:t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FD76D5" w:rsidRPr="00FD76D5" w:rsidRDefault="00FD76D5" w:rsidP="00FD76D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FD76D5">
        <w:rPr>
          <w:color w:val="000000"/>
          <w:sz w:val="16"/>
          <w:szCs w:val="16"/>
        </w:rPr>
        <w:t>Не унижай!</w:t>
      </w:r>
    </w:p>
    <w:p w:rsidR="00FD76D5" w:rsidRPr="00FD76D5" w:rsidRDefault="00FD76D5" w:rsidP="00FD76D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FD76D5">
        <w:rPr>
          <w:color w:val="000000"/>
          <w:sz w:val="16"/>
          <w:szCs w:val="16"/>
        </w:rPr>
        <w:t>Не забывай, что самые важные встречи человека — это его встречи с детьми. Обращай больше внимания на них — мы никогда не можем знать, кого мы встречаем в ребенке.</w:t>
      </w:r>
    </w:p>
    <w:p w:rsidR="00FD76D5" w:rsidRPr="00FD76D5" w:rsidRDefault="00FD76D5" w:rsidP="00FD76D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FD76D5">
        <w:rPr>
          <w:color w:val="000000"/>
          <w:sz w:val="16"/>
          <w:szCs w:val="16"/>
        </w:rPr>
        <w:t>Не мучь себя, если не можешь сделать что-то для своего ребенка. Мучь, если можешь — но не делаешь. Помни, для ребенка сделано недостаточно, если не сделано все.</w:t>
      </w:r>
    </w:p>
    <w:p w:rsidR="00FD76D5" w:rsidRPr="00FD76D5" w:rsidRDefault="00FD76D5" w:rsidP="00FD76D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FD76D5">
        <w:rPr>
          <w:color w:val="000000"/>
          <w:sz w:val="16"/>
          <w:szCs w:val="16"/>
        </w:rPr>
        <w:t>Ребенок 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FD76D5" w:rsidRPr="00FD76D5" w:rsidRDefault="00FD76D5" w:rsidP="00FD76D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FD76D5">
        <w:rPr>
          <w:color w:val="000000"/>
          <w:sz w:val="16"/>
          <w:szCs w:val="16"/>
        </w:rPr>
        <w:t>Умей любить чужого ребенка. Никогда не делай чужому то, что не хотел бы, чтобы делали твоему.</w:t>
      </w:r>
    </w:p>
    <w:p w:rsidR="00FD76D5" w:rsidRPr="00FD76D5" w:rsidRDefault="00FD76D5" w:rsidP="00FD76D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FD76D5">
        <w:rPr>
          <w:color w:val="000000"/>
          <w:sz w:val="16"/>
          <w:szCs w:val="16"/>
        </w:rPr>
        <w:t>Люби своего ребенка любым — неталантливым, неудачливым, взрослым. Общаясь с ним — радуйся, потому что ребенок — это праздник, который пока с тобой.</w:t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D76D5">
        <w:rPr>
          <w:color w:val="000000"/>
          <w:sz w:val="21"/>
          <w:szCs w:val="21"/>
        </w:rPr>
        <w:br/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D76D5">
        <w:rPr>
          <w:color w:val="000000"/>
          <w:sz w:val="21"/>
          <w:szCs w:val="21"/>
        </w:rPr>
        <w:br/>
      </w:r>
    </w:p>
    <w:p w:rsidR="00FD76D5" w:rsidRDefault="00FD76D5" w:rsidP="00FD76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sz w:val="18"/>
          <w:szCs w:val="18"/>
        </w:rPr>
      </w:pPr>
      <w:r w:rsidRPr="00FD76D5">
        <w:rPr>
          <w:b/>
          <w:bCs/>
          <w:color w:val="0070C0"/>
          <w:sz w:val="18"/>
          <w:szCs w:val="18"/>
        </w:rPr>
        <w:t xml:space="preserve">Муниципальное </w:t>
      </w:r>
      <w:r>
        <w:rPr>
          <w:b/>
          <w:bCs/>
          <w:color w:val="0070C0"/>
          <w:sz w:val="18"/>
          <w:szCs w:val="18"/>
        </w:rPr>
        <w:t xml:space="preserve">бюджетное общеобразовательное учреждение: </w:t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proofErr w:type="spellStart"/>
      <w:r>
        <w:rPr>
          <w:b/>
          <w:bCs/>
          <w:color w:val="0070C0"/>
          <w:sz w:val="18"/>
          <w:szCs w:val="18"/>
        </w:rPr>
        <w:t>Лагутнинская</w:t>
      </w:r>
      <w:proofErr w:type="spellEnd"/>
      <w:r>
        <w:rPr>
          <w:b/>
          <w:bCs/>
          <w:color w:val="0070C0"/>
          <w:sz w:val="18"/>
          <w:szCs w:val="18"/>
        </w:rPr>
        <w:t xml:space="preserve"> средняя общеобразовательная школа </w:t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D76D5">
        <w:rPr>
          <w:noProof/>
          <w:color w:val="000000"/>
          <w:sz w:val="21"/>
          <w:szCs w:val="21"/>
        </w:rPr>
        <w:drawing>
          <wp:inline distT="0" distB="0" distL="0" distR="0">
            <wp:extent cx="1762125" cy="1704975"/>
            <wp:effectExtent l="0" t="0" r="9525" b="0"/>
            <wp:docPr id="2" name="Рисунок 2" descr="hello_html_m2ced7c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ced7cd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 xml:space="preserve">                           </w:t>
      </w:r>
      <w:r w:rsidRPr="00FD76D5">
        <w:rPr>
          <w:color w:val="000000"/>
          <w:sz w:val="21"/>
          <w:szCs w:val="21"/>
        </w:rPr>
        <w:drawing>
          <wp:inline distT="0" distB="0" distL="0" distR="0">
            <wp:extent cx="2476500" cy="1419225"/>
            <wp:effectExtent l="19050" t="0" r="0" b="0"/>
            <wp:docPr id="11" name="Рисунок 3" descr="hello_html_m4c2f8a8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c2f8a8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D76D5">
        <w:rPr>
          <w:color w:val="000000"/>
          <w:sz w:val="21"/>
          <w:szCs w:val="21"/>
        </w:rPr>
        <w:br/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104775</wp:posOffset>
            </wp:positionV>
            <wp:extent cx="2165350" cy="1480820"/>
            <wp:effectExtent l="19050" t="0" r="6350" b="0"/>
            <wp:wrapSquare wrapText="bothSides"/>
            <wp:docPr id="9" name="Рисунок 3" descr="hello_html_m693bb7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93bb75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48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76D5">
        <w:rPr>
          <w:color w:val="000000"/>
          <w:sz w:val="21"/>
          <w:szCs w:val="21"/>
        </w:rPr>
        <w:br/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D76D5">
        <w:rPr>
          <w:b/>
          <w:bCs/>
          <w:color w:val="000000"/>
          <w:sz w:val="40"/>
          <w:szCs w:val="40"/>
        </w:rPr>
        <w:t>Не упусти своего</w:t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D76D5">
        <w:rPr>
          <w:b/>
          <w:bCs/>
          <w:color w:val="000000"/>
          <w:sz w:val="40"/>
          <w:szCs w:val="40"/>
        </w:rPr>
        <w:t>ребёнка из рук!!!</w:t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 w:rsidRPr="00FD76D5">
        <w:rPr>
          <w:color w:val="000000"/>
          <w:sz w:val="21"/>
          <w:szCs w:val="21"/>
        </w:rPr>
        <w:br/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 w:rsidRPr="00FD76D5">
        <w:rPr>
          <w:color w:val="000000"/>
          <w:sz w:val="21"/>
          <w:szCs w:val="21"/>
        </w:rPr>
        <w:br/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 w:rsidRPr="00FD76D5">
        <w:rPr>
          <w:color w:val="000000"/>
          <w:sz w:val="21"/>
          <w:szCs w:val="21"/>
        </w:rPr>
        <w:br/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 w:rsidRPr="00FD76D5">
        <w:rPr>
          <w:color w:val="000000"/>
          <w:sz w:val="21"/>
          <w:szCs w:val="21"/>
        </w:rPr>
        <w:br/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1"/>
          <w:szCs w:val="21"/>
        </w:rPr>
      </w:pPr>
      <w:r w:rsidRPr="00FD76D5">
        <w:rPr>
          <w:i/>
          <w:color w:val="000000"/>
          <w:sz w:val="21"/>
          <w:szCs w:val="21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1238250"/>
            <wp:effectExtent l="19050" t="0" r="0" b="0"/>
            <wp:wrapSquare wrapText="bothSides"/>
            <wp:docPr id="8" name="Рисунок 4" descr="hello_html_398b0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98b0fe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76D5">
        <w:rPr>
          <w:i/>
          <w:color w:val="000000"/>
          <w:sz w:val="21"/>
          <w:szCs w:val="21"/>
        </w:rPr>
        <w:br/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D76D5">
        <w:rPr>
          <w:b/>
          <w:bCs/>
          <w:color w:val="FF0000"/>
          <w:sz w:val="27"/>
          <w:szCs w:val="27"/>
        </w:rPr>
        <w:t>Запомните!!!</w:t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D76D5">
        <w:rPr>
          <w:b/>
          <w:bCs/>
          <w:i/>
          <w:iCs/>
          <w:color w:val="000000"/>
        </w:rPr>
        <w:t>Закон на стороне</w:t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D76D5">
        <w:rPr>
          <w:b/>
          <w:bCs/>
          <w:i/>
          <w:iCs/>
          <w:color w:val="000000"/>
        </w:rPr>
        <w:t>вашего ребёнка.</w:t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D76D5">
        <w:rPr>
          <w:b/>
          <w:bCs/>
          <w:color w:val="FF0000"/>
          <w:sz w:val="20"/>
          <w:szCs w:val="20"/>
        </w:rPr>
        <w:t>ПРИОРИТЕТЫ ЗАКОНА</w:t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D76D5">
        <w:rPr>
          <w:b/>
          <w:bCs/>
          <w:color w:val="000000"/>
          <w:sz w:val="18"/>
          <w:szCs w:val="18"/>
        </w:rPr>
        <w:t>«О мерах по профилактике безнадзорности и правонарушений несовершеннолетних</w:t>
      </w:r>
      <w:r>
        <w:rPr>
          <w:b/>
          <w:bCs/>
          <w:color w:val="000000"/>
          <w:sz w:val="18"/>
          <w:szCs w:val="18"/>
        </w:rPr>
        <w:t xml:space="preserve">. </w:t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D76D5">
        <w:rPr>
          <w:b/>
          <w:bCs/>
          <w:color w:val="C00000"/>
          <w:sz w:val="16"/>
          <w:szCs w:val="16"/>
        </w:rPr>
        <w:t>1</w:t>
      </w:r>
      <w:r w:rsidRPr="00FD76D5">
        <w:rPr>
          <w:b/>
          <w:bCs/>
          <w:color w:val="000000"/>
          <w:sz w:val="16"/>
          <w:szCs w:val="16"/>
        </w:rPr>
        <w:t>.</w:t>
      </w:r>
      <w:r w:rsidRPr="00FD76D5">
        <w:rPr>
          <w:b/>
          <w:bCs/>
          <w:color w:val="FF0000"/>
          <w:sz w:val="18"/>
          <w:szCs w:val="18"/>
        </w:rPr>
        <w:t>Без сопровождения взрослых дети не должны находиться в общественных местах:</w:t>
      </w:r>
    </w:p>
    <w:p w:rsidR="00FD76D5" w:rsidRPr="00FD76D5" w:rsidRDefault="00FD76D5" w:rsidP="00FD76D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FD76D5">
        <w:rPr>
          <w:b/>
          <w:bCs/>
          <w:color w:val="000000"/>
          <w:sz w:val="16"/>
          <w:szCs w:val="16"/>
        </w:rPr>
        <w:t>до 7 лет - круглосуточно;</w:t>
      </w:r>
    </w:p>
    <w:p w:rsidR="00FD76D5" w:rsidRPr="00FD76D5" w:rsidRDefault="00FD76D5" w:rsidP="00FD76D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FD76D5">
        <w:rPr>
          <w:b/>
          <w:bCs/>
          <w:color w:val="000000"/>
          <w:sz w:val="16"/>
          <w:szCs w:val="16"/>
        </w:rPr>
        <w:t>с 7 лет до 14 лет- с 21 часа;</w:t>
      </w:r>
    </w:p>
    <w:p w:rsidR="00FD76D5" w:rsidRPr="00FD76D5" w:rsidRDefault="00FD76D5" w:rsidP="00FD76D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FD76D5">
        <w:rPr>
          <w:b/>
          <w:bCs/>
          <w:color w:val="000000"/>
          <w:sz w:val="16"/>
          <w:szCs w:val="16"/>
        </w:rPr>
        <w:t>с 14 лет до 18 лет- с 22 часов.</w:t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D76D5">
        <w:rPr>
          <w:b/>
          <w:bCs/>
          <w:color w:val="FF0000"/>
          <w:sz w:val="16"/>
          <w:szCs w:val="16"/>
        </w:rPr>
        <w:t>ОТВЕСТВЕННОСТЬ ЗА ЭТО НЕСУТ РОДИТЕЛИ!!!</w:t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D76D5">
        <w:rPr>
          <w:b/>
          <w:bCs/>
          <w:color w:val="FF0000"/>
          <w:sz w:val="16"/>
          <w:szCs w:val="16"/>
        </w:rPr>
        <w:t>2.ЗАПРЕЩЕНА ПРОДАЖА:</w:t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D76D5">
        <w:rPr>
          <w:b/>
          <w:bCs/>
          <w:color w:val="000000"/>
          <w:sz w:val="16"/>
          <w:szCs w:val="16"/>
        </w:rPr>
        <w:t>алкогольной, спиртосодержащей продукции, пива и табака несовершеннолетним. Если Вы стали свидетелем незаконной продажи, немедленно сообщите в полицию по номеру </w:t>
      </w:r>
      <w:r w:rsidRPr="00FD76D5">
        <w:rPr>
          <w:b/>
          <w:bCs/>
          <w:color w:val="C00000"/>
          <w:sz w:val="16"/>
          <w:szCs w:val="16"/>
        </w:rPr>
        <w:t>02</w:t>
      </w:r>
      <w:r w:rsidRPr="00FD76D5">
        <w:rPr>
          <w:b/>
          <w:bCs/>
          <w:color w:val="000000"/>
          <w:sz w:val="16"/>
          <w:szCs w:val="16"/>
        </w:rPr>
        <w:t xml:space="preserve"> или с </w:t>
      </w:r>
      <w:proofErr w:type="gramStart"/>
      <w:r w:rsidRPr="00FD76D5">
        <w:rPr>
          <w:b/>
          <w:bCs/>
          <w:color w:val="000000"/>
          <w:sz w:val="16"/>
          <w:szCs w:val="16"/>
        </w:rPr>
        <w:t>мобильного</w:t>
      </w:r>
      <w:proofErr w:type="gramEnd"/>
      <w:r w:rsidRPr="00FD76D5">
        <w:rPr>
          <w:b/>
          <w:bCs/>
          <w:color w:val="000000"/>
          <w:sz w:val="16"/>
          <w:szCs w:val="16"/>
        </w:rPr>
        <w:t> </w:t>
      </w:r>
      <w:r w:rsidRPr="00FD76D5">
        <w:rPr>
          <w:b/>
          <w:bCs/>
          <w:color w:val="C00000"/>
          <w:sz w:val="16"/>
          <w:szCs w:val="16"/>
        </w:rPr>
        <w:t>112.</w:t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D76D5">
        <w:rPr>
          <w:b/>
          <w:bCs/>
          <w:color w:val="FF0000"/>
          <w:sz w:val="16"/>
          <w:szCs w:val="16"/>
        </w:rPr>
        <w:t>3.ДЕТЯМ ДО 16 ЛЕТ ЗАПРЕЩЕННО НАХОДИТЬСЯ:</w:t>
      </w:r>
    </w:p>
    <w:p w:rsidR="00FD76D5" w:rsidRPr="00FD76D5" w:rsidRDefault="00FD76D5" w:rsidP="00FD76D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FD76D5">
        <w:rPr>
          <w:b/>
          <w:bCs/>
          <w:color w:val="000000"/>
          <w:sz w:val="16"/>
          <w:szCs w:val="16"/>
        </w:rPr>
        <w:t>В игорных и эксплуатирующих интерес к сексу заведениях;</w:t>
      </w:r>
    </w:p>
    <w:p w:rsidR="00FD76D5" w:rsidRPr="00FD76D5" w:rsidRDefault="00FD76D5" w:rsidP="00FD76D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FD76D5">
        <w:rPr>
          <w:b/>
          <w:bCs/>
          <w:color w:val="000000"/>
          <w:sz w:val="16"/>
          <w:szCs w:val="16"/>
        </w:rPr>
        <w:t>Без сопровождения родителей: в ресторанах, клубах</w:t>
      </w:r>
      <w:proofErr w:type="gramStart"/>
      <w:r w:rsidRPr="00FD76D5">
        <w:rPr>
          <w:b/>
          <w:bCs/>
          <w:color w:val="000000"/>
          <w:sz w:val="16"/>
          <w:szCs w:val="16"/>
        </w:rPr>
        <w:t xml:space="preserve"> ,</w:t>
      </w:r>
      <w:proofErr w:type="gramEnd"/>
      <w:r w:rsidRPr="00FD76D5">
        <w:rPr>
          <w:b/>
          <w:bCs/>
          <w:color w:val="000000"/>
          <w:sz w:val="16"/>
          <w:szCs w:val="16"/>
        </w:rPr>
        <w:t xml:space="preserve"> кафе, барах, где алкогольная продукция продается на розлив;</w:t>
      </w:r>
    </w:p>
    <w:p w:rsidR="00FD76D5" w:rsidRPr="00FD76D5" w:rsidRDefault="00FD76D5" w:rsidP="00FD76D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FD76D5">
        <w:rPr>
          <w:b/>
          <w:bCs/>
          <w:color w:val="000000"/>
          <w:sz w:val="16"/>
          <w:szCs w:val="16"/>
        </w:rPr>
        <w:t>После </w:t>
      </w:r>
      <w:r w:rsidRPr="00FD76D5">
        <w:rPr>
          <w:b/>
          <w:bCs/>
          <w:color w:val="FF0000"/>
          <w:sz w:val="16"/>
          <w:szCs w:val="16"/>
        </w:rPr>
        <w:t>22</w:t>
      </w:r>
      <w:r w:rsidRPr="00FD76D5">
        <w:rPr>
          <w:b/>
          <w:bCs/>
          <w:color w:val="000000"/>
          <w:sz w:val="16"/>
          <w:szCs w:val="16"/>
        </w:rPr>
        <w:t> часов</w:t>
      </w:r>
      <w:proofErr w:type="gramStart"/>
      <w:r w:rsidRPr="00FD76D5">
        <w:rPr>
          <w:b/>
          <w:bCs/>
          <w:color w:val="000000"/>
          <w:sz w:val="16"/>
          <w:szCs w:val="16"/>
        </w:rPr>
        <w:t xml:space="preserve"> ;</w:t>
      </w:r>
      <w:proofErr w:type="gramEnd"/>
      <w:r w:rsidRPr="00FD76D5">
        <w:rPr>
          <w:b/>
          <w:bCs/>
          <w:color w:val="000000"/>
          <w:sz w:val="16"/>
          <w:szCs w:val="16"/>
        </w:rPr>
        <w:t xml:space="preserve"> в интернет клубах, дискотеках и других развлекательных заведениях.</w:t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D76D5">
        <w:rPr>
          <w:b/>
          <w:bCs/>
          <w:color w:val="FF0000"/>
          <w:sz w:val="18"/>
          <w:szCs w:val="18"/>
        </w:rPr>
        <w:t>ОТВЕСТВЕННОСТЬ ЗА ЭТО НЕСУТ ВЛАДЕЛЬЦЫ УКАЗАННЫХ ЗАВЕДЕНИЙ!!!</w:t>
      </w:r>
      <w:r w:rsidRPr="00FD76D5">
        <w:rPr>
          <w:color w:val="000000"/>
          <w:sz w:val="21"/>
          <w:szCs w:val="21"/>
        </w:rPr>
        <w:br w:type="textWrapping" w:clear="left"/>
      </w:r>
      <w:r>
        <w:rPr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123190</wp:posOffset>
            </wp:positionV>
            <wp:extent cx="891540" cy="862330"/>
            <wp:effectExtent l="19050" t="0" r="3810" b="0"/>
            <wp:wrapSquare wrapText="bothSides"/>
            <wp:docPr id="7" name="Рисунок 5" descr="hello_html_m40057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00578b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noProof/>
          <w:color w:val="FF0000"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73025</wp:posOffset>
            </wp:positionV>
            <wp:extent cx="958850" cy="951230"/>
            <wp:effectExtent l="19050" t="0" r="0" b="0"/>
            <wp:wrapSquare wrapText="bothSides"/>
            <wp:docPr id="6" name="Рисунок 6" descr="hello_html_m730e4c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730e4cf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76D5">
        <w:rPr>
          <w:color w:val="FF0000"/>
          <w:sz w:val="20"/>
          <w:szCs w:val="20"/>
          <w:u w:val="single"/>
        </w:rPr>
        <w:t>Чтобы избежать ненужных конфликтов и ухода детей из дома, старайтесь соблюдать следующие правила: </w:t>
      </w:r>
    </w:p>
    <w:p w:rsidR="00FD76D5" w:rsidRPr="00FD76D5" w:rsidRDefault="00FD76D5" w:rsidP="00FD76D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FD76D5">
        <w:rPr>
          <w:color w:val="000000"/>
          <w:sz w:val="20"/>
          <w:szCs w:val="20"/>
        </w:rPr>
        <w:t>Не давайте подростку чрезмерных нагрузок, когда у него не остается времени даже для того, чтобы погулять во дворе. Не забывайте - он еще ребенок. </w:t>
      </w:r>
    </w:p>
    <w:p w:rsidR="00FD76D5" w:rsidRPr="00FD76D5" w:rsidRDefault="00FD76D5" w:rsidP="00FD76D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FD76D5">
        <w:rPr>
          <w:color w:val="000000"/>
          <w:sz w:val="20"/>
          <w:szCs w:val="20"/>
        </w:rPr>
        <w:t>Если кто-то жалуется на поведение вашего сына или дочери, не спешите сразу наказывать детей, выясните мотивы их поступков. </w:t>
      </w:r>
    </w:p>
    <w:p w:rsidR="00FD76D5" w:rsidRPr="00FD76D5" w:rsidRDefault="00FD76D5" w:rsidP="00FD76D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FD76D5">
        <w:rPr>
          <w:color w:val="000000"/>
          <w:sz w:val="20"/>
          <w:szCs w:val="20"/>
        </w:rPr>
        <w:t>Выбирайте наказание, адекватное проступку. </w:t>
      </w:r>
    </w:p>
    <w:p w:rsidR="00FD76D5" w:rsidRPr="00FD76D5" w:rsidRDefault="00FD76D5" w:rsidP="00FD76D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FD76D5">
        <w:rPr>
          <w:color w:val="000000"/>
          <w:sz w:val="20"/>
          <w:szCs w:val="20"/>
        </w:rPr>
        <w:t>Не наказывайте ребенка из-за того, что у вас плохое настроение или "для профилактики".</w:t>
      </w:r>
    </w:p>
    <w:p w:rsidR="00FD76D5" w:rsidRPr="00FD76D5" w:rsidRDefault="00FD76D5" w:rsidP="00FD76D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FD76D5">
        <w:rPr>
          <w:color w:val="000000"/>
          <w:sz w:val="20"/>
          <w:szCs w:val="20"/>
        </w:rPr>
        <w:t>Будьте внимательны и справедливы к своим детям, решайте вместе их проблемы, и тогда ваш ребенок вряд ли убежит из дома. </w:t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D76D5">
        <w:rPr>
          <w:color w:val="FF0000"/>
          <w:sz w:val="20"/>
          <w:szCs w:val="20"/>
          <w:u w:val="single"/>
        </w:rPr>
        <w:t>Что делать, если ребенок грозится убежать:</w:t>
      </w:r>
    </w:p>
    <w:p w:rsidR="00FD76D5" w:rsidRPr="00FD76D5" w:rsidRDefault="00FD76D5" w:rsidP="00FD76D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FD76D5">
        <w:rPr>
          <w:color w:val="000000"/>
          <w:sz w:val="20"/>
          <w:szCs w:val="20"/>
        </w:rPr>
        <w:t>Прежде всего, постарайтесь понять причины желания уйти из дома и чувства ребенка.</w:t>
      </w:r>
    </w:p>
    <w:p w:rsidR="00FD76D5" w:rsidRPr="00FD76D5" w:rsidRDefault="00FD76D5" w:rsidP="00FD76D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FD76D5">
        <w:rPr>
          <w:color w:val="000000"/>
          <w:sz w:val="20"/>
          <w:szCs w:val="20"/>
        </w:rPr>
        <w:t>Объясните ребенку, что его чувства естественны и что Вы готовы помочь ему справиться с трудностями.</w:t>
      </w:r>
    </w:p>
    <w:p w:rsidR="00FD76D5" w:rsidRPr="00FD76D5" w:rsidRDefault="00FD76D5" w:rsidP="00FD76D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FD76D5">
        <w:rPr>
          <w:color w:val="000000"/>
          <w:sz w:val="20"/>
          <w:szCs w:val="20"/>
        </w:rPr>
        <w:t>Не стоит указывать на подстерегающие ребенка трудности, обычно это только придает ему уверенности.</w:t>
      </w:r>
    </w:p>
    <w:p w:rsidR="00FD76D5" w:rsidRPr="00FD76D5" w:rsidRDefault="00FD76D5" w:rsidP="00FD76D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FD76D5">
        <w:rPr>
          <w:color w:val="000000"/>
          <w:sz w:val="20"/>
          <w:szCs w:val="20"/>
        </w:rPr>
        <w:t>Не следует показывать, что Вы не воспринимаете всерьез угроз уйти из дома, даже если Вы убеждены, что эта угроза - всего лишь манипуляция.</w:t>
      </w:r>
    </w:p>
    <w:p w:rsidR="00FD76D5" w:rsidRPr="00FD76D5" w:rsidRDefault="00FD76D5" w:rsidP="00FD76D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FD76D5">
        <w:rPr>
          <w:color w:val="000000"/>
          <w:sz w:val="20"/>
          <w:szCs w:val="20"/>
        </w:rPr>
        <w:t>Не проявляйте безразличия.</w:t>
      </w:r>
    </w:p>
    <w:p w:rsidR="00FD76D5" w:rsidRPr="00FD76D5" w:rsidRDefault="00FD76D5" w:rsidP="00FD76D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FD76D5">
        <w:rPr>
          <w:color w:val="000000"/>
          <w:sz w:val="20"/>
          <w:szCs w:val="20"/>
        </w:rPr>
        <w:t>Дайте ребенку понять, что ни за что не позволите ему уйти, потому что Вы его</w:t>
      </w:r>
      <w:r w:rsidRPr="00FD76D5">
        <w:rPr>
          <w:color w:val="000000"/>
          <w:sz w:val="21"/>
          <w:szCs w:val="21"/>
        </w:rPr>
        <w:t> любите. </w:t>
      </w:r>
      <w:r w:rsidRPr="00FD76D5">
        <w:rPr>
          <w:color w:val="000000"/>
          <w:sz w:val="20"/>
          <w:szCs w:val="20"/>
        </w:rPr>
        <w:t>На самом деле это как раз то, что ребенок хочет знать</w:t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1"/>
          <w:szCs w:val="21"/>
        </w:rPr>
      </w:pP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8"/>
          <w:szCs w:val="21"/>
        </w:rPr>
      </w:pPr>
      <w:r w:rsidRPr="00FD76D5">
        <w:rPr>
          <w:noProof/>
          <w:color w:val="000000" w:themeColor="text1"/>
          <w:sz w:val="18"/>
          <w:szCs w:val="21"/>
        </w:rPr>
        <w:drawing>
          <wp:inline distT="0" distB="0" distL="0" distR="0">
            <wp:extent cx="2447925" cy="190500"/>
            <wp:effectExtent l="19050" t="0" r="9525" b="0"/>
            <wp:docPr id="4" name="Рисунок 4" descr="hello_html_m2d82bf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d82bf8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8"/>
          <w:szCs w:val="21"/>
        </w:rPr>
      </w:pPr>
      <w:r w:rsidRPr="00FD76D5">
        <w:rPr>
          <w:noProof/>
          <w:color w:val="000000" w:themeColor="text1"/>
          <w:sz w:val="18"/>
          <w:szCs w:val="21"/>
        </w:rPr>
        <w:drawing>
          <wp:inline distT="0" distB="0" distL="0" distR="0">
            <wp:extent cx="2628900" cy="190500"/>
            <wp:effectExtent l="19050" t="0" r="0" b="0"/>
            <wp:docPr id="5" name="Рисунок 5" descr="hello_html_401bd9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01bd9fe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21"/>
        </w:rPr>
      </w:pPr>
      <w:r w:rsidRPr="00FD76D5">
        <w:rPr>
          <w:color w:val="0D0D0D"/>
          <w:sz w:val="20"/>
          <w:szCs w:val="27"/>
        </w:rPr>
        <w:t>Для ребёнка </w:t>
      </w:r>
      <w:hyperlink r:id="rId14" w:history="1">
        <w:r w:rsidRPr="00FD76D5">
          <w:rPr>
            <w:rStyle w:val="a4"/>
            <w:color w:val="FF0000"/>
            <w:sz w:val="20"/>
            <w:szCs w:val="27"/>
            <w:u w:val="none"/>
          </w:rPr>
          <w:t>семья</w:t>
        </w:r>
      </w:hyperlink>
      <w:r w:rsidRPr="00FD76D5">
        <w:rPr>
          <w:color w:val="FF0000"/>
          <w:sz w:val="20"/>
          <w:szCs w:val="27"/>
        </w:rPr>
        <w:t> </w:t>
      </w:r>
      <w:r w:rsidRPr="00FD76D5">
        <w:rPr>
          <w:color w:val="0D0D0D"/>
          <w:sz w:val="20"/>
          <w:szCs w:val="27"/>
        </w:rPr>
        <w:t>— это среда, в которой складываются условия его физического, психического, эмоционального и интеллектуального развития</w:t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21"/>
        </w:rPr>
      </w:pPr>
      <w:r w:rsidRPr="00FD76D5">
        <w:rPr>
          <w:color w:val="FF0000"/>
          <w:sz w:val="20"/>
          <w:szCs w:val="27"/>
        </w:rPr>
        <w:t>******</w:t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21"/>
        </w:rPr>
      </w:pPr>
      <w:r w:rsidRPr="00FD76D5">
        <w:rPr>
          <w:color w:val="000000"/>
          <w:sz w:val="20"/>
          <w:szCs w:val="27"/>
        </w:rPr>
        <w:t>Терзают наши семьи ссоры, склоки,</w:t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21"/>
        </w:rPr>
      </w:pPr>
      <w:r w:rsidRPr="00FD76D5">
        <w:rPr>
          <w:color w:val="000000"/>
          <w:sz w:val="20"/>
          <w:szCs w:val="27"/>
        </w:rPr>
        <w:t>Бурлящий их поток неиссякаем,</w:t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21"/>
        </w:rPr>
      </w:pPr>
      <w:r w:rsidRPr="00FD76D5">
        <w:rPr>
          <w:color w:val="000000"/>
          <w:sz w:val="20"/>
          <w:szCs w:val="27"/>
        </w:rPr>
        <w:t>Мы не прощаем детям те пороки,</w:t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21"/>
        </w:rPr>
      </w:pPr>
      <w:r w:rsidRPr="00FD76D5">
        <w:rPr>
          <w:color w:val="000000"/>
          <w:sz w:val="20"/>
          <w:szCs w:val="27"/>
        </w:rPr>
        <w:t>Которые им сами прививаем</w:t>
      </w:r>
      <w:r w:rsidRPr="00FD76D5">
        <w:rPr>
          <w:color w:val="000000"/>
          <w:sz w:val="16"/>
          <w:szCs w:val="21"/>
        </w:rPr>
        <w:t>.</w:t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21"/>
        </w:rPr>
      </w:pPr>
      <w:r w:rsidRPr="00FD76D5">
        <w:rPr>
          <w:color w:val="FF0000"/>
          <w:sz w:val="20"/>
          <w:szCs w:val="27"/>
        </w:rPr>
        <w:t>******</w:t>
      </w: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21"/>
        </w:rPr>
      </w:pPr>
    </w:p>
    <w:p w:rsidR="00FD76D5" w:rsidRPr="00FD76D5" w:rsidRDefault="00FD76D5" w:rsidP="00FD7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21"/>
        </w:rPr>
      </w:pPr>
      <w:r w:rsidRPr="00FD76D5">
        <w:rPr>
          <w:color w:val="000000"/>
          <w:sz w:val="20"/>
          <w:szCs w:val="27"/>
        </w:rPr>
        <w:t>Истинная сущность воспитательной работы… заключается вовсе не в ваших разговорах с ребенком, не в прямом воздействии на ребенка, а в организации вашей семьи, вашей личной и общественной жизни и в организации жизни ребенка.</w:t>
      </w:r>
    </w:p>
    <w:p w:rsidR="00F8023B" w:rsidRPr="00FD76D5" w:rsidRDefault="00F8023B" w:rsidP="00FD76D5">
      <w:pPr>
        <w:spacing w:after="0" w:line="240" w:lineRule="auto"/>
        <w:rPr>
          <w:rFonts w:ascii="Times New Roman" w:hAnsi="Times New Roman" w:cs="Times New Roman"/>
          <w:sz w:val="16"/>
        </w:rPr>
      </w:pPr>
    </w:p>
    <w:sectPr w:rsidR="00F8023B" w:rsidRPr="00FD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F56"/>
    <w:multiLevelType w:val="multilevel"/>
    <w:tmpl w:val="DA34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96D24"/>
    <w:multiLevelType w:val="multilevel"/>
    <w:tmpl w:val="659A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D332A"/>
    <w:multiLevelType w:val="multilevel"/>
    <w:tmpl w:val="1E1E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E383E"/>
    <w:multiLevelType w:val="multilevel"/>
    <w:tmpl w:val="E660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E7EDD"/>
    <w:multiLevelType w:val="multilevel"/>
    <w:tmpl w:val="72B6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57CB5"/>
    <w:multiLevelType w:val="multilevel"/>
    <w:tmpl w:val="DB20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C360F"/>
    <w:multiLevelType w:val="multilevel"/>
    <w:tmpl w:val="5950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1C5F0A"/>
    <w:multiLevelType w:val="multilevel"/>
    <w:tmpl w:val="9B0E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C94E3C"/>
    <w:multiLevelType w:val="multilevel"/>
    <w:tmpl w:val="585E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BE36B6"/>
    <w:multiLevelType w:val="multilevel"/>
    <w:tmpl w:val="2C30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352B59"/>
    <w:multiLevelType w:val="multilevel"/>
    <w:tmpl w:val="46B0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A153D1"/>
    <w:multiLevelType w:val="multilevel"/>
    <w:tmpl w:val="7330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811BBF"/>
    <w:multiLevelType w:val="multilevel"/>
    <w:tmpl w:val="5C1E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8D5144"/>
    <w:multiLevelType w:val="multilevel"/>
    <w:tmpl w:val="E844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2"/>
  </w:num>
  <w:num w:numId="5">
    <w:abstractNumId w:val="11"/>
  </w:num>
  <w:num w:numId="6">
    <w:abstractNumId w:val="10"/>
  </w:num>
  <w:num w:numId="7">
    <w:abstractNumId w:val="5"/>
  </w:num>
  <w:num w:numId="8">
    <w:abstractNumId w:val="13"/>
  </w:num>
  <w:num w:numId="9">
    <w:abstractNumId w:val="9"/>
  </w:num>
  <w:num w:numId="10">
    <w:abstractNumId w:val="0"/>
  </w:num>
  <w:num w:numId="11">
    <w:abstractNumId w:val="2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D76D5"/>
    <w:rsid w:val="00F8023B"/>
    <w:rsid w:val="00FD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D76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infourok.ru/go.html?href=http%3A%2F%2Fwww.viborzhizni.ru%2Fvyskazyvaniyaj-o-se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2018-12-16T12:09:00Z</dcterms:created>
  <dcterms:modified xsi:type="dcterms:W3CDTF">2018-12-16T12:09:00Z</dcterms:modified>
</cp:coreProperties>
</file>