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93" w:rsidRPr="00C52A93" w:rsidRDefault="006C378D" w:rsidP="006C378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</w:t>
      </w:r>
      <w:r w:rsidRPr="00C52A93">
        <w:rPr>
          <w:rFonts w:hAnsi="Times New Roman" w:cs="Times New Roman"/>
          <w:b/>
          <w:color w:val="000000"/>
          <w:sz w:val="28"/>
          <w:szCs w:val="28"/>
        </w:rPr>
        <w:t> </w:t>
      </w:r>
      <w:r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бюджетное</w:t>
      </w:r>
      <w:r w:rsidRPr="00C52A93">
        <w:rPr>
          <w:rFonts w:hAnsi="Times New Roman" w:cs="Times New Roman"/>
          <w:b/>
          <w:color w:val="000000"/>
          <w:sz w:val="28"/>
          <w:szCs w:val="28"/>
        </w:rPr>
        <w:t> </w:t>
      </w:r>
      <w:r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общеобразовательное</w:t>
      </w:r>
      <w:r w:rsidRPr="00C52A93">
        <w:rPr>
          <w:rFonts w:hAnsi="Times New Roman" w:cs="Times New Roman"/>
          <w:b/>
          <w:color w:val="000000"/>
          <w:sz w:val="28"/>
          <w:szCs w:val="28"/>
        </w:rPr>
        <w:t> </w:t>
      </w:r>
      <w:r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учреждение</w:t>
      </w:r>
      <w:r w:rsidR="00C20997"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: </w:t>
      </w:r>
    </w:p>
    <w:p w:rsidR="006A00A0" w:rsidRPr="00C52A93" w:rsidRDefault="00C20997" w:rsidP="006C378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Лагутнинская</w:t>
      </w:r>
      <w:proofErr w:type="spellEnd"/>
      <w:r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52A93"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средняя общеобразовательная школа</w:t>
      </w:r>
    </w:p>
    <w:p w:rsidR="00C20997" w:rsidRDefault="00C20997" w:rsidP="006C378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52A93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proofErr w:type="spellStart"/>
      <w:r w:rsidRPr="00C52A93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proofErr w:type="gramStart"/>
      <w:r w:rsidRPr="00C52A93">
        <w:rPr>
          <w:rFonts w:hAnsi="Times New Roman" w:cs="Times New Roman"/>
          <w:b/>
          <w:color w:val="000000"/>
          <w:sz w:val="24"/>
          <w:szCs w:val="24"/>
          <w:lang w:val="ru-RU"/>
        </w:rPr>
        <w:t>:Л</w:t>
      </w:r>
      <w:proofErr w:type="gramEnd"/>
      <w:r w:rsidRPr="00C52A93">
        <w:rPr>
          <w:rFonts w:hAnsi="Times New Roman" w:cs="Times New Roman"/>
          <w:b/>
          <w:color w:val="000000"/>
          <w:sz w:val="24"/>
          <w:szCs w:val="24"/>
          <w:lang w:val="ru-RU"/>
        </w:rPr>
        <w:t>агутнинская</w:t>
      </w:r>
      <w:proofErr w:type="spellEnd"/>
      <w:r w:rsidRPr="00C52A9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СОШ)</w:t>
      </w:r>
    </w:p>
    <w:p w:rsidR="00C52A93" w:rsidRPr="00C52A93" w:rsidRDefault="00C52A93" w:rsidP="006C378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4"/>
        <w:gridCol w:w="3942"/>
      </w:tblGrid>
      <w:tr w:rsidR="006A00A0" w:rsidRPr="00C20997" w:rsidTr="006C37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C378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A00A0" w:rsidRPr="006C378D" w:rsidRDefault="006A00A0" w:rsidP="006C378D">
            <w:pPr>
              <w:spacing w:before="0" w:beforeAutospacing="0" w:after="0" w:afterAutospacing="0"/>
              <w:rPr>
                <w:lang w:val="ru-RU"/>
              </w:rPr>
            </w:pPr>
          </w:p>
          <w:p w:rsidR="006A00A0" w:rsidRPr="006C378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6A00A0" w:rsidRPr="006C378D" w:rsidRDefault="006A00A0" w:rsidP="006C378D">
            <w:pPr>
              <w:spacing w:before="0" w:beforeAutospacing="0" w:after="0" w:afterAutospacing="0"/>
              <w:rPr>
                <w:lang w:val="ru-RU"/>
              </w:rPr>
            </w:pPr>
          </w:p>
          <w:p w:rsidR="006A00A0" w:rsidRPr="00C52A93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Лагутнинская</w:t>
            </w:r>
            <w:proofErr w:type="spellEnd"/>
            <w:r w:rsid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C52A93" w:rsidRPr="006C378D" w:rsidRDefault="00C52A93" w:rsidP="006C37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A00A0" w:rsidRPr="00C20997" w:rsidRDefault="006C378D" w:rsidP="00C20997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C20997" w:rsidRP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 w:rsidRP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5</w:t>
            </w:r>
            <w:r w:rsid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9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C378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A00A0" w:rsidRPr="006C378D" w:rsidRDefault="006A00A0" w:rsidP="006C378D">
            <w:pPr>
              <w:spacing w:before="0" w:beforeAutospacing="0" w:after="0" w:afterAutospacing="0"/>
              <w:rPr>
                <w:lang w:val="ru-RU"/>
              </w:rPr>
            </w:pPr>
          </w:p>
          <w:p w:rsidR="006A00A0" w:rsidRPr="006C378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proofErr w:type="gramStart"/>
            <w:r w:rsid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:Л</w:t>
            </w:r>
            <w:proofErr w:type="gramEnd"/>
            <w:r w:rsid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агутнинская</w:t>
            </w:r>
            <w:proofErr w:type="spellEnd"/>
            <w:r w:rsid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6A00A0" w:rsidRPr="00C20997" w:rsidRDefault="00C52A93" w:rsidP="006C37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6C378D" w:rsidRPr="006C3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C37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Мокроусова О.В. </w:t>
            </w:r>
          </w:p>
          <w:p w:rsidR="006A00A0" w:rsidRPr="00C20997" w:rsidRDefault="006A00A0" w:rsidP="006C378D">
            <w:pPr>
              <w:spacing w:before="0" w:beforeAutospacing="0" w:after="0" w:afterAutospacing="0"/>
              <w:rPr>
                <w:lang w:val="ru-RU"/>
              </w:rPr>
            </w:pPr>
          </w:p>
          <w:p w:rsidR="006A00A0" w:rsidRPr="00C20997" w:rsidRDefault="00C52A93" w:rsidP="00C209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55 от </w:t>
            </w:r>
            <w:bookmarkStart w:id="0" w:name="_GoBack"/>
            <w:bookmarkEnd w:id="0"/>
            <w:r w:rsid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6C378D" w:rsidRP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марта </w:t>
            </w:r>
            <w:r w:rsidR="006C378D" w:rsidRPr="00C2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 г.</w:t>
            </w:r>
          </w:p>
        </w:tc>
      </w:tr>
    </w:tbl>
    <w:p w:rsidR="006A00A0" w:rsidRPr="00C20997" w:rsidRDefault="006A00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0997" w:rsidRPr="00C52A93" w:rsidRDefault="006C378D" w:rsidP="00C2099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C52A9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Отчет о результатах </w:t>
      </w:r>
      <w:proofErr w:type="spellStart"/>
      <w:r w:rsidRPr="00C52A9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самообследования</w:t>
      </w:r>
      <w:proofErr w:type="spellEnd"/>
    </w:p>
    <w:p w:rsidR="00C52A93" w:rsidRPr="00C52A93" w:rsidRDefault="006C378D" w:rsidP="00C52A9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C378D">
        <w:rPr>
          <w:lang w:val="ru-RU"/>
        </w:rPr>
        <w:br/>
      </w:r>
      <w:r w:rsidR="00C20997"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</w:t>
      </w:r>
      <w:r w:rsidR="00C20997" w:rsidRPr="00C52A93">
        <w:rPr>
          <w:rFonts w:hAnsi="Times New Roman" w:cs="Times New Roman"/>
          <w:b/>
          <w:color w:val="000000"/>
          <w:sz w:val="28"/>
          <w:szCs w:val="28"/>
        </w:rPr>
        <w:t> </w:t>
      </w:r>
      <w:r w:rsidR="00C20997"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бюджетное</w:t>
      </w:r>
      <w:r w:rsidR="00C20997" w:rsidRPr="00C52A93">
        <w:rPr>
          <w:rFonts w:hAnsi="Times New Roman" w:cs="Times New Roman"/>
          <w:b/>
          <w:color w:val="000000"/>
          <w:sz w:val="28"/>
          <w:szCs w:val="28"/>
        </w:rPr>
        <w:t> </w:t>
      </w:r>
      <w:r w:rsidR="00C20997"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общеобразовательное</w:t>
      </w:r>
      <w:r w:rsidR="00C20997" w:rsidRPr="00C52A93">
        <w:rPr>
          <w:rFonts w:hAnsi="Times New Roman" w:cs="Times New Roman"/>
          <w:b/>
          <w:color w:val="000000"/>
          <w:sz w:val="28"/>
          <w:szCs w:val="28"/>
        </w:rPr>
        <w:t> </w:t>
      </w:r>
      <w:r w:rsidR="00C20997"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учреждение: </w:t>
      </w:r>
      <w:proofErr w:type="spellStart"/>
      <w:r w:rsidR="00C20997"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Лагутнинская</w:t>
      </w:r>
      <w:proofErr w:type="spellEnd"/>
      <w:r w:rsidR="00C20997"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52A93" w:rsidRPr="00C52A93">
        <w:rPr>
          <w:rFonts w:hAnsi="Times New Roman" w:cs="Times New Roman"/>
          <w:b/>
          <w:color w:val="000000"/>
          <w:sz w:val="28"/>
          <w:szCs w:val="28"/>
          <w:lang w:val="ru-RU"/>
        </w:rPr>
        <w:t>средняя общеобразовательная школа</w:t>
      </w:r>
    </w:p>
    <w:p w:rsidR="006A00A0" w:rsidRPr="00C52A93" w:rsidRDefault="00C52A93">
      <w:pPr>
        <w:jc w:val="center"/>
        <w:rPr>
          <w:rFonts w:hAnsi="Times New Roman" w:cs="Times New Roman"/>
          <w:b/>
          <w:color w:val="000000"/>
          <w:sz w:val="40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з</w:t>
      </w:r>
      <w:r w:rsidR="006C378D" w:rsidRPr="00C52A93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а 20</w:t>
      </w:r>
      <w:r w:rsidR="006C378D" w:rsidRPr="00C52A93">
        <w:rPr>
          <w:rFonts w:hAnsi="Times New Roman" w:cs="Times New Roman"/>
          <w:b/>
          <w:color w:val="000000"/>
          <w:sz w:val="40"/>
          <w:szCs w:val="24"/>
          <w:lang w:val="ru-RU"/>
        </w:rPr>
        <w:t>19</w:t>
      </w:r>
      <w:r w:rsidR="006C378D" w:rsidRPr="00C52A93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год</w:t>
      </w:r>
    </w:p>
    <w:p w:rsidR="006A00A0" w:rsidRPr="006C378D" w:rsidRDefault="006C37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A00A0" w:rsidRPr="006C378D" w:rsidRDefault="006C37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C3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7165"/>
      </w:tblGrid>
      <w:tr w:rsidR="006A00A0" w:rsidRPr="00C2099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Default="006C378D" w:rsidP="006C37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A93" w:rsidRPr="00C52A93" w:rsidRDefault="00C20997" w:rsidP="00C52A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C52A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C52A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 w:rsidRPr="00C52A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учреждение: </w:t>
            </w:r>
            <w:proofErr w:type="spellStart"/>
            <w:r w:rsidRP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Лагутнинская</w:t>
            </w:r>
            <w:proofErr w:type="spellEnd"/>
            <w:r w:rsidR="00C52A93" w:rsidRPr="00C52A9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52A93" w:rsidRPr="00C52A9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</w:t>
            </w:r>
          </w:p>
          <w:p w:rsidR="006A00A0" w:rsidRDefault="00C20997" w:rsidP="00C52A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агутнинская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СОШ)</w:t>
            </w:r>
          </w:p>
          <w:p w:rsidR="00C52A93" w:rsidRPr="006C378D" w:rsidRDefault="00C52A93" w:rsidP="00C52A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00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Default="006C37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C20997" w:rsidRDefault="00C2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Мокроусова О</w:t>
            </w:r>
            <w:r w:rsidR="00C52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льга Васильевна</w:t>
            </w:r>
          </w:p>
        </w:tc>
      </w:tr>
      <w:tr w:rsidR="006A00A0" w:rsidRPr="008D5B2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Default="006C37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186AC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347343 Ростовская область, Волгодонской район, х.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Лагутники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пер. Школьный, 24 </w:t>
            </w:r>
          </w:p>
        </w:tc>
      </w:tr>
      <w:tr w:rsidR="006A00A0" w:rsidRPr="00186AC2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186AC2" w:rsidP="00186AC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8(86394)7-21-50</w:t>
            </w:r>
          </w:p>
        </w:tc>
      </w:tr>
      <w:tr w:rsidR="006A00A0" w:rsidRPr="00186AC2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E2405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hyperlink r:id="rId7" w:history="1">
              <w:r w:rsidR="00186AC2" w:rsidRPr="00943A0E">
                <w:rPr>
                  <w:rStyle w:val="a7"/>
                  <w:rFonts w:hAnsi="Times New Roman" w:cs="Times New Roman"/>
                  <w:sz w:val="24"/>
                  <w:szCs w:val="24"/>
                </w:rPr>
                <w:t>lsoh@list.ru</w:t>
              </w:r>
            </w:hyperlink>
            <w:r w:rsidR="00186AC2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00A0" w:rsidRPr="00E24055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186AC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Волгодонского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A00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Default="006C37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C52A93" w:rsidRDefault="00C52A9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1949 год</w:t>
            </w:r>
          </w:p>
        </w:tc>
      </w:tr>
      <w:tr w:rsidR="006A00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Default="006C37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C20997" w:rsidRDefault="006C378D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="00186AC2" w:rsidRPr="00186AC2">
              <w:rPr>
                <w:rFonts w:hAnsi="Times New Roman" w:cs="Times New Roman"/>
                <w:sz w:val="24"/>
                <w:szCs w:val="24"/>
              </w:rPr>
              <w:t xml:space="preserve"> 12.09.2011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№</w:t>
            </w:r>
            <w:r w:rsidR="00186AC2" w:rsidRPr="00186AC2">
              <w:rPr>
                <w:rFonts w:hAnsi="Times New Roman" w:cs="Times New Roman"/>
                <w:sz w:val="24"/>
                <w:szCs w:val="24"/>
              </w:rPr>
              <w:t xml:space="preserve"> 1622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серия</w:t>
            </w:r>
            <w:proofErr w:type="spellEnd"/>
            <w:r w:rsidR="00186AC2" w:rsidRPr="00186AC2">
              <w:rPr>
                <w:rFonts w:hAnsi="Times New Roman" w:cs="Times New Roman"/>
                <w:sz w:val="24"/>
                <w:szCs w:val="24"/>
              </w:rPr>
              <w:t xml:space="preserve"> 61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 №</w:t>
            </w:r>
            <w:r w:rsidR="00186AC2" w:rsidRPr="00186AC2">
              <w:rPr>
                <w:rFonts w:hAnsi="Times New Roman" w:cs="Times New Roman"/>
                <w:sz w:val="24"/>
                <w:szCs w:val="24"/>
              </w:rPr>
              <w:t xml:space="preserve"> 000645</w:t>
            </w:r>
          </w:p>
        </w:tc>
      </w:tr>
      <w:tr w:rsidR="006A00A0" w:rsidRPr="00186AC2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Default="006C378D" w:rsidP="006C37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="00186AC2"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17.04.2012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186AC2"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1664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, серия</w:t>
            </w:r>
            <w:r w:rsidR="00186AC2"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6AC2" w:rsidRPr="00186AC2">
              <w:rPr>
                <w:rFonts w:hAnsi="Times New Roman" w:cs="Times New Roman"/>
                <w:sz w:val="24"/>
                <w:szCs w:val="24"/>
                <w:lang w:val="ru-RU"/>
              </w:rPr>
              <w:t>ОП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186AC2"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025668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; срок действия: до</w:t>
            </w:r>
            <w:r w:rsidR="00186AC2"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17</w:t>
            </w:r>
            <w:r w:rsidRPr="00186AC2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6A00A0" w:rsidRPr="00186AC2" w:rsidRDefault="006C378D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апреля</w:t>
            </w:r>
            <w:r w:rsidR="00186AC2"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C52A93" w:rsidRDefault="00C52A93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6A00A0" w:rsidRPr="00186AC2" w:rsidRDefault="006C378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186AC2">
        <w:rPr>
          <w:rFonts w:hAnsi="Times New Roman" w:cs="Times New Roman"/>
          <w:b/>
          <w:bCs/>
          <w:sz w:val="24"/>
          <w:szCs w:val="24"/>
        </w:rPr>
        <w:lastRenderedPageBreak/>
        <w:t>II</w:t>
      </w:r>
      <w:r w:rsidRPr="00186AC2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организацией</w:t>
      </w:r>
    </w:p>
    <w:p w:rsidR="006A00A0" w:rsidRPr="00186AC2" w:rsidRDefault="006C378D">
      <w:pPr>
        <w:rPr>
          <w:rFonts w:hAnsi="Times New Roman" w:cs="Times New Roman"/>
          <w:sz w:val="24"/>
          <w:szCs w:val="24"/>
          <w:lang w:val="ru-RU"/>
        </w:rPr>
      </w:pPr>
      <w:r w:rsidRPr="00186AC2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6A00A0" w:rsidRPr="00186AC2" w:rsidRDefault="006C378D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186AC2">
        <w:rPr>
          <w:rFonts w:hAnsi="Times New Roman" w:cs="Times New Roman"/>
          <w:sz w:val="24"/>
          <w:szCs w:val="24"/>
        </w:rPr>
        <w:t>Органы</w:t>
      </w:r>
      <w:proofErr w:type="spellEnd"/>
      <w:r w:rsidRPr="00186AC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86AC2">
        <w:rPr>
          <w:rFonts w:hAnsi="Times New Roman" w:cs="Times New Roman"/>
          <w:sz w:val="24"/>
          <w:szCs w:val="24"/>
        </w:rPr>
        <w:t>управления</w:t>
      </w:r>
      <w:proofErr w:type="spellEnd"/>
      <w:r w:rsidRPr="00186AC2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186AC2">
        <w:rPr>
          <w:rFonts w:hAnsi="Times New Roman" w:cs="Times New Roman"/>
          <w:sz w:val="24"/>
          <w:szCs w:val="24"/>
        </w:rPr>
        <w:t>действующие</w:t>
      </w:r>
      <w:proofErr w:type="spellEnd"/>
      <w:r w:rsidRPr="00186AC2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186AC2">
        <w:rPr>
          <w:rFonts w:hAnsi="Times New Roman" w:cs="Times New Roman"/>
          <w:sz w:val="24"/>
          <w:szCs w:val="24"/>
        </w:rPr>
        <w:t>Школе</w:t>
      </w:r>
      <w:proofErr w:type="spellEnd"/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7240"/>
      </w:tblGrid>
      <w:tr w:rsidR="00846160" w:rsidRPr="00186AC2" w:rsidTr="006C378D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186AC2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846160" w:rsidRPr="00C52A93" w:rsidTr="006C378D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C52A93" w:rsidRDefault="006C378D" w:rsidP="00C52A9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186AC2">
              <w:rPr>
                <w:rFonts w:hAnsi="Times New Roman" w:cs="Times New Roman"/>
                <w:sz w:val="24"/>
                <w:szCs w:val="24"/>
              </w:rPr>
              <w:t> </w:t>
            </w:r>
            <w:r w:rsidR="00C52A9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="00C52A9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2A93">
              <w:rPr>
                <w:rFonts w:hAnsi="Times New Roman" w:cs="Times New Roman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846160" w:rsidRPr="00186AC2" w:rsidTr="006C378D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Управляющий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2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Рассматривает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6A00A0" w:rsidRPr="00186AC2" w:rsidRDefault="006C378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6A00A0" w:rsidRPr="00186AC2" w:rsidRDefault="006C378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финансово-хозяйственной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6A00A0" w:rsidRPr="00186AC2" w:rsidRDefault="006C378D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="00C52A9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46160" w:rsidRPr="00186AC2" w:rsidTr="006C378D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2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186AC2">
              <w:rPr>
                <w:rFonts w:hAnsi="Times New Roman" w:cs="Times New Roman"/>
                <w:sz w:val="24"/>
                <w:szCs w:val="24"/>
              </w:rPr>
              <w:t> 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</w:p>
          <w:p w:rsidR="006A00A0" w:rsidRPr="00186AC2" w:rsidRDefault="006C37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6A00A0" w:rsidRPr="00186AC2" w:rsidRDefault="006C37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6A00A0" w:rsidRPr="00186AC2" w:rsidRDefault="006C37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6A00A0" w:rsidRPr="00186AC2" w:rsidRDefault="006C37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6A00A0" w:rsidRPr="00186AC2" w:rsidRDefault="006C37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6A00A0" w:rsidRPr="00186AC2" w:rsidRDefault="006C37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6A00A0" w:rsidRPr="00186AC2" w:rsidRDefault="006C378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46160" w:rsidRPr="00E24055" w:rsidTr="006C378D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2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186AC2">
              <w:rPr>
                <w:rFonts w:hAnsi="Times New Roman" w:cs="Times New Roman"/>
                <w:sz w:val="24"/>
                <w:szCs w:val="24"/>
              </w:rPr>
              <w:t> 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числе:</w:t>
            </w:r>
          </w:p>
          <w:p w:rsidR="006A00A0" w:rsidRPr="00186AC2" w:rsidRDefault="006C378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186AC2">
              <w:rPr>
                <w:rFonts w:hAnsi="Times New Roman" w:cs="Times New Roman"/>
                <w:sz w:val="24"/>
                <w:szCs w:val="24"/>
              </w:rPr>
              <w:t> 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6A00A0" w:rsidRPr="00186AC2" w:rsidRDefault="006C378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186AC2">
              <w:rPr>
                <w:rFonts w:hAnsi="Times New Roman" w:cs="Times New Roman"/>
                <w:sz w:val="24"/>
                <w:szCs w:val="24"/>
              </w:rPr>
              <w:t> 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6A00A0" w:rsidRPr="00186AC2" w:rsidRDefault="006C378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186AC2">
              <w:rPr>
                <w:rFonts w:hAnsi="Times New Roman" w:cs="Times New Roman"/>
                <w:sz w:val="24"/>
                <w:szCs w:val="24"/>
              </w:rPr>
              <w:t> 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организации;</w:t>
            </w:r>
          </w:p>
          <w:p w:rsidR="006A00A0" w:rsidRPr="00186AC2" w:rsidRDefault="006C378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186AC2">
              <w:rPr>
                <w:rFonts w:hAnsi="Times New Roman" w:cs="Times New Roman"/>
                <w:sz w:val="24"/>
                <w:szCs w:val="24"/>
              </w:rPr>
              <w:t> 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6A00A0" w:rsidRPr="00186AC2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6AC2">
        <w:rPr>
          <w:rFonts w:hAnsi="Times New Roman" w:cs="Times New Roman"/>
          <w:sz w:val="24"/>
          <w:szCs w:val="24"/>
          <w:lang w:val="ru-RU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6A00A0" w:rsidRPr="00186AC2" w:rsidRDefault="006C378D" w:rsidP="006C37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86AC2">
        <w:rPr>
          <w:rFonts w:hAnsi="Times New Roman" w:cs="Times New Roman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6A00A0" w:rsidRPr="00186AC2" w:rsidRDefault="006C378D" w:rsidP="006C37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186AC2">
        <w:rPr>
          <w:rFonts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186AC2">
        <w:rPr>
          <w:rFonts w:hAnsi="Times New Roman" w:cs="Times New Roman"/>
          <w:sz w:val="24"/>
          <w:szCs w:val="24"/>
          <w:lang w:val="ru-RU"/>
        </w:rPr>
        <w:t xml:space="preserve"> и математических дисциплин;</w:t>
      </w:r>
    </w:p>
    <w:p w:rsidR="006A00A0" w:rsidRPr="00186AC2" w:rsidRDefault="006C378D" w:rsidP="006C378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186AC2">
        <w:rPr>
          <w:rFonts w:hAnsi="Times New Roman" w:cs="Times New Roman"/>
          <w:sz w:val="24"/>
          <w:szCs w:val="24"/>
        </w:rPr>
        <w:t>объединение</w:t>
      </w:r>
      <w:proofErr w:type="spellEnd"/>
      <w:proofErr w:type="gramEnd"/>
      <w:r w:rsidRPr="00186AC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86AC2">
        <w:rPr>
          <w:rFonts w:hAnsi="Times New Roman" w:cs="Times New Roman"/>
          <w:sz w:val="24"/>
          <w:szCs w:val="24"/>
        </w:rPr>
        <w:t>педагогов</w:t>
      </w:r>
      <w:proofErr w:type="spellEnd"/>
      <w:r w:rsidRPr="00186AC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86AC2">
        <w:rPr>
          <w:rFonts w:hAnsi="Times New Roman" w:cs="Times New Roman"/>
          <w:sz w:val="24"/>
          <w:szCs w:val="24"/>
        </w:rPr>
        <w:t>начального</w:t>
      </w:r>
      <w:proofErr w:type="spellEnd"/>
      <w:r w:rsidRPr="00186AC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86AC2">
        <w:rPr>
          <w:rFonts w:hAnsi="Times New Roman" w:cs="Times New Roman"/>
          <w:sz w:val="24"/>
          <w:szCs w:val="24"/>
        </w:rPr>
        <w:t>образования</w:t>
      </w:r>
      <w:proofErr w:type="spellEnd"/>
      <w:r w:rsidRPr="00186AC2">
        <w:rPr>
          <w:rFonts w:hAnsi="Times New Roman" w:cs="Times New Roman"/>
          <w:sz w:val="24"/>
          <w:szCs w:val="24"/>
        </w:rPr>
        <w:t>.</w:t>
      </w:r>
    </w:p>
    <w:p w:rsidR="006A00A0" w:rsidRPr="00186AC2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6AC2">
        <w:rPr>
          <w:rFonts w:hAnsi="Times New Roman" w:cs="Times New Roman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186AC2">
        <w:rPr>
          <w:rFonts w:hAnsi="Times New Roman" w:cs="Times New Roman"/>
          <w:sz w:val="24"/>
          <w:szCs w:val="24"/>
        </w:rPr>
        <w:t> </w:t>
      </w:r>
      <w:r w:rsidRPr="00186AC2">
        <w:rPr>
          <w:rFonts w:hAnsi="Times New Roman" w:cs="Times New Roman"/>
          <w:sz w:val="24"/>
          <w:szCs w:val="24"/>
          <w:lang w:val="ru-RU"/>
        </w:rPr>
        <w:t>обучающихся и Совет родителей.</w:t>
      </w:r>
    </w:p>
    <w:p w:rsidR="006A00A0" w:rsidRPr="00186AC2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6AC2">
        <w:rPr>
          <w:rFonts w:hAnsi="Times New Roman" w:cs="Times New Roman"/>
          <w:sz w:val="24"/>
          <w:szCs w:val="24"/>
          <w:lang w:val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A00A0" w:rsidRPr="00B158D6" w:rsidRDefault="006C378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158D6">
        <w:rPr>
          <w:rFonts w:hAnsi="Times New Roman" w:cs="Times New Roman"/>
          <w:b/>
          <w:bCs/>
          <w:sz w:val="24"/>
          <w:szCs w:val="24"/>
        </w:rPr>
        <w:t>III</w:t>
      </w:r>
      <w:r w:rsidRPr="00B158D6">
        <w:rPr>
          <w:rFonts w:hAnsi="Times New Roman" w:cs="Times New Roman"/>
          <w:b/>
          <w:bCs/>
          <w:sz w:val="24"/>
          <w:szCs w:val="24"/>
          <w:lang w:val="ru-RU"/>
        </w:rPr>
        <w:t>. Оценка образовательной деятельности</w:t>
      </w:r>
    </w:p>
    <w:p w:rsidR="006A00A0" w:rsidRPr="00583A54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83A54">
        <w:rPr>
          <w:rFonts w:hAnsi="Times New Roman" w:cs="Times New Roman"/>
          <w:sz w:val="24"/>
          <w:szCs w:val="24"/>
          <w:lang w:val="ru-RU"/>
        </w:rPr>
        <w:t xml:space="preserve">Образовательная деятельность в </w:t>
      </w:r>
      <w:r w:rsidR="00583A54" w:rsidRPr="00583A54">
        <w:rPr>
          <w:rFonts w:hAnsi="Times New Roman" w:cs="Times New Roman"/>
          <w:sz w:val="24"/>
          <w:szCs w:val="24"/>
          <w:lang w:val="ru-RU"/>
        </w:rPr>
        <w:t>ОО</w:t>
      </w:r>
      <w:r w:rsidRPr="00583A54">
        <w:rPr>
          <w:rFonts w:hAnsi="Times New Roman" w:cs="Times New Roman"/>
          <w:sz w:val="24"/>
          <w:szCs w:val="24"/>
          <w:lang w:val="ru-RU"/>
        </w:rPr>
        <w:t xml:space="preserve"> организуется в соответствии с Федеральным законом от 29.12.2012 № 273-ФЗ «Об образовании в</w:t>
      </w:r>
      <w:r w:rsidRPr="00583A54">
        <w:rPr>
          <w:rFonts w:hAnsi="Times New Roman" w:cs="Times New Roman"/>
          <w:sz w:val="24"/>
          <w:szCs w:val="24"/>
        </w:rPr>
        <w:t> </w:t>
      </w:r>
      <w:r w:rsidRPr="00583A54">
        <w:rPr>
          <w:rFonts w:hAnsi="Times New Roman" w:cs="Times New Roman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</w:t>
      </w:r>
      <w:proofErr w:type="gramStart"/>
      <w:r w:rsidRPr="00583A54">
        <w:rPr>
          <w:rFonts w:hAnsi="Times New Roman" w:cs="Times New Roman"/>
          <w:sz w:val="24"/>
          <w:szCs w:val="24"/>
          <w:lang w:val="ru-RU"/>
        </w:rPr>
        <w:t>о-</w:t>
      </w:r>
      <w:proofErr w:type="gramEnd"/>
      <w:r w:rsidRPr="00583A54">
        <w:rPr>
          <w:lang w:val="ru-RU"/>
        </w:rPr>
        <w:br/>
      </w:r>
      <w:r w:rsidRPr="00583A54">
        <w:rPr>
          <w:rFonts w:hAnsi="Times New Roman" w:cs="Times New Roman"/>
          <w:sz w:val="24"/>
          <w:szCs w:val="24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 w:rsidRPr="00583A54">
        <w:rPr>
          <w:rFonts w:hAnsi="Times New Roman" w:cs="Times New Roman"/>
          <w:sz w:val="24"/>
          <w:szCs w:val="24"/>
        </w:rPr>
        <w:t> </w:t>
      </w:r>
      <w:r w:rsidRPr="00583A54">
        <w:rPr>
          <w:rFonts w:hAnsi="Times New Roman" w:cs="Times New Roman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6A00A0" w:rsidRPr="00A34133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34133">
        <w:rPr>
          <w:rFonts w:hAnsi="Times New Roman" w:cs="Times New Roman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A34133">
        <w:rPr>
          <w:rFonts w:hAnsi="Times New Roman" w:cs="Times New Roman"/>
          <w:sz w:val="24"/>
          <w:szCs w:val="24"/>
        </w:rPr>
        <w:t> </w:t>
      </w:r>
      <w:r w:rsidRPr="00A34133">
        <w:rPr>
          <w:rFonts w:hAnsi="Times New Roman" w:cs="Times New Roman"/>
          <w:sz w:val="24"/>
          <w:szCs w:val="24"/>
          <w:lang w:val="ru-RU"/>
        </w:rPr>
        <w:t>образования (реализация</w:t>
      </w:r>
      <w:r w:rsidR="00583A54" w:rsidRPr="00A3413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34133">
        <w:rPr>
          <w:rFonts w:hAnsi="Times New Roman" w:cs="Times New Roman"/>
          <w:sz w:val="24"/>
          <w:szCs w:val="24"/>
          <w:lang w:val="ru-RU"/>
        </w:rPr>
        <w:t>ФГОС НОО), 5–9 классов – на 5-летний нормативный срок освоения основной образовательной программы основного</w:t>
      </w:r>
      <w:r w:rsidR="00583A54" w:rsidRPr="00A34133">
        <w:rPr>
          <w:lang w:val="ru-RU"/>
        </w:rPr>
        <w:t xml:space="preserve"> </w:t>
      </w:r>
      <w:r w:rsidRPr="00A34133">
        <w:rPr>
          <w:rFonts w:hAnsi="Times New Roman" w:cs="Times New Roman"/>
          <w:sz w:val="24"/>
          <w:szCs w:val="24"/>
          <w:lang w:val="ru-RU"/>
        </w:rPr>
        <w:t>общего образования (реализация  ФГОС ООО), 10–11 классов – на 2-летний нормативный срок освоения образовательной программы среднего</w:t>
      </w:r>
      <w:r w:rsidRPr="00A34133">
        <w:rPr>
          <w:rFonts w:hAnsi="Times New Roman" w:cs="Times New Roman"/>
          <w:sz w:val="24"/>
          <w:szCs w:val="24"/>
        </w:rPr>
        <w:t> </w:t>
      </w:r>
      <w:r w:rsidRPr="00A34133">
        <w:rPr>
          <w:rFonts w:hAnsi="Times New Roman" w:cs="Times New Roman"/>
          <w:sz w:val="24"/>
          <w:szCs w:val="24"/>
          <w:lang w:val="ru-RU"/>
        </w:rPr>
        <w:t>общего образования (</w:t>
      </w:r>
      <w:r w:rsidR="00583A54" w:rsidRPr="00A34133">
        <w:rPr>
          <w:rFonts w:hAnsi="Times New Roman" w:cs="Times New Roman"/>
          <w:sz w:val="24"/>
          <w:szCs w:val="24"/>
          <w:lang w:val="ru-RU"/>
        </w:rPr>
        <w:t>БУП</w:t>
      </w:r>
      <w:r w:rsidR="00A34133" w:rsidRPr="00A34133">
        <w:rPr>
          <w:rFonts w:hAnsi="Times New Roman" w:cs="Times New Roman"/>
          <w:sz w:val="24"/>
          <w:szCs w:val="24"/>
          <w:lang w:val="ru-RU"/>
        </w:rPr>
        <w:t>-</w:t>
      </w:r>
      <w:r w:rsidR="00583A54" w:rsidRPr="00A34133">
        <w:rPr>
          <w:rFonts w:hAnsi="Times New Roman" w:cs="Times New Roman"/>
          <w:sz w:val="24"/>
          <w:szCs w:val="24"/>
          <w:lang w:val="ru-RU"/>
        </w:rPr>
        <w:t xml:space="preserve"> 200</w:t>
      </w:r>
      <w:r w:rsidR="00A34133" w:rsidRPr="00A34133">
        <w:rPr>
          <w:rFonts w:hAnsi="Times New Roman" w:cs="Times New Roman"/>
          <w:sz w:val="24"/>
          <w:szCs w:val="24"/>
          <w:lang w:val="ru-RU"/>
        </w:rPr>
        <w:t>4</w:t>
      </w:r>
      <w:r w:rsidRPr="00A34133">
        <w:rPr>
          <w:rFonts w:hAnsi="Times New Roman" w:cs="Times New Roman"/>
          <w:sz w:val="24"/>
          <w:szCs w:val="24"/>
          <w:lang w:val="ru-RU"/>
        </w:rPr>
        <w:t>).</w:t>
      </w:r>
    </w:p>
    <w:p w:rsidR="005B002D" w:rsidRPr="00064AA5" w:rsidRDefault="005B002D" w:rsidP="005B002D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064AA5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5B002D" w:rsidRPr="00064AA5" w:rsidRDefault="005B002D" w:rsidP="005B002D">
      <w:pPr>
        <w:spacing w:before="0" w:beforeAutospacing="0" w:after="0" w:afterAutospacing="0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Воспитательная программа МБОУ: </w:t>
      </w:r>
      <w:proofErr w:type="spell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Лагутнинская</w:t>
      </w:r>
      <w:proofErr w:type="spell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 определяет цели воспитания с учетом приоритетов и стратегии государства, интересов учащихся и их родителей.</w:t>
      </w:r>
    </w:p>
    <w:p w:rsidR="005B002D" w:rsidRPr="00064AA5" w:rsidRDefault="005B002D" w:rsidP="005B002D">
      <w:pPr>
        <w:spacing w:before="0" w:beforeAutospacing="0" w:after="0" w:afterAutospacing="0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Вся воспитательная работа основана на  следующих нормативно-правовых документах:</w:t>
      </w:r>
    </w:p>
    <w:p w:rsidR="005B002D" w:rsidRPr="00064AA5" w:rsidRDefault="005B002D" w:rsidP="005B002D">
      <w:pPr>
        <w:spacing w:before="0" w:beforeAutospacing="0" w:after="0" w:afterAutospacing="0"/>
        <w:ind w:left="142" w:hanging="42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064AA5">
        <w:rPr>
          <w:rFonts w:ascii="Symbol" w:eastAsia="Symbol" w:hAnsi="Symbol" w:cs="Symbol"/>
          <w:bCs/>
          <w:kern w:val="36"/>
          <w:sz w:val="24"/>
          <w:szCs w:val="24"/>
          <w:lang w:val="ru-RU" w:eastAsia="ru-RU"/>
        </w:rPr>
        <w:t></w:t>
      </w:r>
      <w:r w:rsidRPr="00064AA5">
        <w:rPr>
          <w:rFonts w:ascii="Times New Roman" w:eastAsia="Symbol" w:hAnsi="Times New Roman" w:cs="Times New Roman"/>
          <w:bCs/>
          <w:kern w:val="36"/>
          <w:sz w:val="14"/>
          <w:szCs w:val="14"/>
          <w:lang w:val="ru-RU" w:eastAsia="ru-RU"/>
        </w:rPr>
        <w:t xml:space="preserve">         </w:t>
      </w:r>
      <w:r w:rsidRPr="00064A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Федеральный закон Российской Федерации от 29 декабря 2012 г. N 273-ФЗ</w:t>
      </w:r>
    </w:p>
    <w:p w:rsidR="005B002D" w:rsidRPr="00064AA5" w:rsidRDefault="005B002D" w:rsidP="005B002D">
      <w:pPr>
        <w:tabs>
          <w:tab w:val="left" w:pos="708"/>
          <w:tab w:val="left" w:pos="1152"/>
        </w:tabs>
        <w:spacing w:before="0" w:beforeAutospacing="0" w:after="0" w:afterAutospacing="0"/>
        <w:ind w:left="142" w:hanging="42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064AA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"Об образовании в Российской Федерации"</w:t>
      </w:r>
    </w:p>
    <w:p w:rsidR="005B002D" w:rsidRPr="00064AA5" w:rsidRDefault="005B002D" w:rsidP="005B002D">
      <w:pPr>
        <w:spacing w:before="0" w:beforeAutospacing="0" w:after="0" w:afterAutospacing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Symbol" w:eastAsia="Symbol" w:hAnsi="Symbol" w:cs="Symbol"/>
          <w:sz w:val="24"/>
          <w:szCs w:val="24"/>
          <w:lang w:val="ru-RU" w:eastAsia="ru-RU"/>
        </w:rPr>
        <w:t></w:t>
      </w:r>
      <w:r w:rsidRPr="00064AA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 РФ «Об основных гарантиях прав ребенка».</w:t>
      </w:r>
    </w:p>
    <w:p w:rsidR="005B002D" w:rsidRPr="00064AA5" w:rsidRDefault="005B002D" w:rsidP="005B002D">
      <w:pPr>
        <w:spacing w:before="0" w:beforeAutospacing="0" w:after="0" w:afterAutospacing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Symbol" w:eastAsia="Symbol" w:hAnsi="Symbol" w:cs="Symbol"/>
          <w:sz w:val="24"/>
          <w:szCs w:val="24"/>
          <w:lang w:val="ru-RU" w:eastAsia="ru-RU"/>
        </w:rPr>
        <w:t></w:t>
      </w:r>
      <w:r w:rsidRPr="00064AA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Конвенция о правах ребенка.</w:t>
      </w:r>
    </w:p>
    <w:p w:rsidR="005B002D" w:rsidRPr="00064AA5" w:rsidRDefault="005B002D" w:rsidP="005B002D">
      <w:pPr>
        <w:spacing w:before="0" w:beforeAutospacing="0" w:after="0" w:afterAutospacing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Symbol" w:eastAsia="Symbol" w:hAnsi="Symbol" w:cs="Symbol"/>
          <w:sz w:val="24"/>
          <w:szCs w:val="24"/>
          <w:lang w:val="ru-RU" w:eastAsia="ru-RU"/>
        </w:rPr>
        <w:t></w:t>
      </w:r>
      <w:r w:rsidRPr="00064AA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Государственная программа «Патриотическое воспитание граждан Российской Федерации».</w:t>
      </w:r>
    </w:p>
    <w:p w:rsidR="005B002D" w:rsidRPr="00064AA5" w:rsidRDefault="005B002D" w:rsidP="005B002D">
      <w:pPr>
        <w:spacing w:before="0" w:beforeAutospacing="0" w:after="0" w:afterAutospacing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Symbol" w:eastAsia="Symbol" w:hAnsi="Symbol" w:cs="Symbol"/>
          <w:sz w:val="24"/>
          <w:szCs w:val="24"/>
          <w:lang w:val="ru-RU" w:eastAsia="ru-RU"/>
        </w:rPr>
        <w:t></w:t>
      </w:r>
      <w:r w:rsidRPr="00064AA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Устав МБОУ: </w:t>
      </w:r>
      <w:proofErr w:type="spell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Лагутнинская</w:t>
      </w:r>
      <w:proofErr w:type="spell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СОШ.</w:t>
      </w:r>
    </w:p>
    <w:p w:rsidR="005B002D" w:rsidRPr="00064AA5" w:rsidRDefault="005B002D" w:rsidP="005B002D">
      <w:pPr>
        <w:spacing w:before="0" w:beforeAutospacing="0" w:after="0" w:afterAutospacing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Symbol" w:eastAsia="Symbol" w:hAnsi="Symbol" w:cs="Symbol"/>
          <w:sz w:val="24"/>
          <w:szCs w:val="24"/>
          <w:lang w:val="ru-RU" w:eastAsia="ru-RU"/>
        </w:rPr>
        <w:t></w:t>
      </w:r>
      <w:r w:rsidRPr="00064AA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Локальные акты.</w:t>
      </w:r>
    </w:p>
    <w:p w:rsidR="005B002D" w:rsidRPr="00064AA5" w:rsidRDefault="005B002D" w:rsidP="005B002D">
      <w:p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Концепция воспитательной системы МБОУ: </w:t>
      </w:r>
      <w:proofErr w:type="spell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Лагутнинская</w:t>
      </w:r>
      <w:proofErr w:type="spell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</w:p>
    <w:p w:rsidR="005B002D" w:rsidRPr="00064AA5" w:rsidRDefault="005B002D" w:rsidP="005B002D">
      <w:p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воспитательной работе школы сформирована система социально</w:t>
      </w:r>
      <w:r w:rsidR="00C52A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значимых традиций, определены приоритетные направления деятельности: физкультурно-спортивное,  художественно-эстетическое,  духовно-нравственное, естественнонаучное, научно-техническое, военно-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патриотическое, сотрудничество с родителями, профилактическая деятельность, кружковая работа, внеурочная деятельность.</w:t>
      </w:r>
      <w:proofErr w:type="gramEnd"/>
    </w:p>
    <w:p w:rsidR="005B002D" w:rsidRPr="00064AA5" w:rsidRDefault="005B002D" w:rsidP="005B002D">
      <w:p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составлении плана воспитательной работы школы  учитывались возрастные, физические и интеллектуальные возможности учащихся, а также их интересы и уровень развития. Структура плана соответствовала методике проведения КВД (коллективных воспитательных дел). </w:t>
      </w:r>
    </w:p>
    <w:p w:rsidR="005B002D" w:rsidRPr="00064AA5" w:rsidRDefault="005B002D" w:rsidP="005B002D">
      <w:pPr>
        <w:spacing w:before="0" w:beforeAutospacing="0" w:after="0" w:afterAutospacing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учебного года  проводятся не только календарные и традиционные мероприятия</w:t>
      </w:r>
      <w:proofErr w:type="gram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 и конкурсы, диспуты, встречи, экскурсии в музеи и города Ростовской области. Учащиеся активно участвуют в районных, областных и всероссийских конкурсах.</w:t>
      </w:r>
    </w:p>
    <w:p w:rsidR="005B002D" w:rsidRPr="00064AA5" w:rsidRDefault="005B002D" w:rsidP="005B002D">
      <w:pPr>
        <w:spacing w:before="0" w:beforeAutospacing="0" w:after="0" w:afterAutospacing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Общешкольные массовые мероприятия имеют различные направления, с учетов возрастных категорий. Проводятся также мероприятия не входящие в общешкольный план.</w:t>
      </w:r>
    </w:p>
    <w:p w:rsidR="005B002D" w:rsidRPr="00064AA5" w:rsidRDefault="005B002D" w:rsidP="005B002D">
      <w:p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Традиционные общешкольные мероприятия, проведенные в 2019 учебном году: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Праздник «Первого звонка «Звени, звонок все громче, все сильней»- торжественная линейка, посвященная Дню Знаний.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Урок Знаний, урок Мира.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Тематические уроки, посвященные памятным датам российской истории и культуры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Посвящение в  «Юные </w:t>
      </w:r>
      <w:proofErr w:type="spell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Дончата</w:t>
      </w:r>
      <w:proofErr w:type="spell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2 классы, «</w:t>
      </w:r>
      <w:proofErr w:type="spell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Дончата</w:t>
      </w:r>
      <w:proofErr w:type="spell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5 классы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День Здоровья. Выезд на берег реки Дон.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Неделя безопасности ПДД. Инструктаж по ТБ «Дорога в школу и домой. ПДД. Знай и соблюдай ПДД». Конкурс стенгазет «В стране 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дорожных </w:t>
      </w:r>
      <w:proofErr w:type="spell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знаков»</w:t>
      </w:r>
      <w:proofErr w:type="gram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раздник</w:t>
      </w:r>
      <w:proofErr w:type="spell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«Посвящение первоклассников в пешеходы»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Выборы актива в подразделения объединения  «Юный патриот» и  актива класса. 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Операция «Уголок» (проверка классных уголков, их функционирование)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День учителя. День самоуправления. 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ыпуск стенных газет: « Наши учителя - вам от души спасибо…»;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Конкурс поделок «чудеса осеннего леса»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«Осенние мотивы»;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Праздник осени «Осенний вернисаж»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Работа отряда  «Забота», в рамках празднования Дня пожилого человека, проведение акции  "Нам жизнь дана на добрые дела". Шефская помощь.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Праздник  Покров Пресвятой Богородицы 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Классный час «День народного единства»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Праздник </w:t>
      </w:r>
      <w:proofErr w:type="gram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-«</w:t>
      </w:r>
      <w:proofErr w:type="gram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Народов дружная семья»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День матери России  -  конкурс рисунков 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День памяти войсковой казачьей 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Международный день отказа от курения «Не курил бы с детства дядя, был бы сильный и большой» - выступление агитбригад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Путешествие в новогоднюю сказку. Дискотека «Новогоднее шоу». Конкурс украшения кабинетов.  Конкурс новогодних открыток. Конкурс новогодних масок КТД «большая разница»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День Конституции РФ Интеллектуальная игра «Главная книга страны»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День матери – казачки 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Зимние игры. «Зима пришла, нам веселье принесла!»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Всемирный день борьбы со СПИДом.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Час скорби</w:t>
      </w:r>
      <w:proofErr w:type="gram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.(</w:t>
      </w:r>
      <w:proofErr w:type="gram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 массового террора против казаков)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Общешкольный конкурс рисунков и творческих работ «Внимание, дорога!»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Конкурс  рисунков «Служу Отечеству»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Праздничное поздравление «Жить – Отчизне служить»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Спортивные соревнования  «Казачьему роду нет переводу»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Веселая Масленица «Солнышко красно, гори, гори ясно</w:t>
      </w:r>
      <w:proofErr w:type="gram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..»</w:t>
      </w:r>
      <w:proofErr w:type="gramEnd"/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Международный женский день праздничная почта</w:t>
      </w:r>
      <w:proofErr w:type="gramStart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«Сударушка»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Муниципальный этап конкурса «Живая классика»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Акция «Школьный участок»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Праздник «Пасхи» Казачьи традиции» - викторина</w:t>
      </w:r>
    </w:p>
    <w:p w:rsidR="005B002D" w:rsidRPr="00064AA5" w:rsidRDefault="005B002D" w:rsidP="005B002D">
      <w:pPr>
        <w:numPr>
          <w:ilvl w:val="0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Конкурс «Безопасное колесо»</w:t>
      </w:r>
    </w:p>
    <w:p w:rsidR="005B002D" w:rsidRPr="00064AA5" w:rsidRDefault="005B002D" w:rsidP="005B002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Courier New"/>
          <w:b/>
          <w:sz w:val="24"/>
          <w:szCs w:val="24"/>
          <w:u w:val="thick"/>
          <w:lang w:val="ru-RU" w:eastAsia="ru-RU"/>
        </w:rPr>
      </w:pPr>
    </w:p>
    <w:p w:rsidR="005B002D" w:rsidRPr="00064AA5" w:rsidRDefault="005B002D" w:rsidP="005B002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Courier New"/>
          <w:b/>
          <w:sz w:val="24"/>
          <w:szCs w:val="24"/>
          <w:u w:val="thick"/>
          <w:lang w:val="ru-RU" w:eastAsia="ru-RU"/>
        </w:rPr>
      </w:pPr>
      <w:r w:rsidRPr="00064AA5">
        <w:rPr>
          <w:rFonts w:ascii="Times New Roman" w:eastAsia="Times New Roman" w:hAnsi="Times New Roman" w:cs="Courier New"/>
          <w:b/>
          <w:sz w:val="24"/>
          <w:szCs w:val="24"/>
          <w:u w:val="thick"/>
          <w:lang w:val="ru-RU" w:eastAsia="ru-RU"/>
        </w:rPr>
        <w:t xml:space="preserve">Спортивно-оздоровительное направление </w:t>
      </w:r>
    </w:p>
    <w:p w:rsidR="005B002D" w:rsidRPr="00064AA5" w:rsidRDefault="005B002D" w:rsidP="005B002D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Спортивно-оздоровительная работа в школе является одной из важных составляющих воспитательной системы. Спортивно - оздоровительная работа в школе ведется </w:t>
      </w:r>
      <w:proofErr w:type="gram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согласно плана</w:t>
      </w:r>
      <w:proofErr w:type="gram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утвержденного директором школы.</w:t>
      </w:r>
    </w:p>
    <w:p w:rsidR="005B002D" w:rsidRPr="00064AA5" w:rsidRDefault="005B002D" w:rsidP="005B002D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течение последних лет много усилий педагогический коллектив прилагает для формирования у школьников понятия о </w:t>
      </w:r>
      <w:r w:rsidRPr="00064A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здоровье</w:t>
      </w: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об одной из </w:t>
      </w:r>
      <w:r w:rsidRPr="00064A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главных</w:t>
      </w: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жизненных </w:t>
      </w:r>
      <w:r w:rsidRPr="00064A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ценностей.</w:t>
      </w:r>
    </w:p>
    <w:p w:rsidR="005B002D" w:rsidRPr="00064AA5" w:rsidRDefault="005B002D" w:rsidP="005B002D">
      <w:pPr>
        <w:widowControl w:val="0"/>
        <w:spacing w:before="0" w:beforeAutospacing="0" w:after="0" w:afterAutospacing="0"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 xml:space="preserve">Формированию потребности учащихся в здоровом образе жизни способствуют   спортивные секции, ежегодная активная спортивная жизнь школы, участие в спортивной жизни района. </w:t>
      </w:r>
    </w:p>
    <w:p w:rsidR="005B002D" w:rsidRPr="00064AA5" w:rsidRDefault="005B002D" w:rsidP="005B002D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Вопросы здоровья учащихся рассматриваются на совещаниях и педагогических советах. Классные руководители  постоянно выходят с беседами на медицинские темы, по личной гигиене, о здоровом образе жизни, правильном питании на классные часы, родительские собрания, совещания педагогов.</w:t>
      </w:r>
    </w:p>
    <w:p w:rsidR="005B002D" w:rsidRPr="00064AA5" w:rsidRDefault="005B002D" w:rsidP="005B002D">
      <w:pPr>
        <w:widowControl w:val="0"/>
        <w:spacing w:before="0" w:beforeAutospacing="0" w:after="0" w:afterAutospacing="0"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Традиционными стали:</w:t>
      </w:r>
    </w:p>
    <w:p w:rsidR="005B002D" w:rsidRPr="00064AA5" w:rsidRDefault="005B002D" w:rsidP="005B002D">
      <w:pPr>
        <w:widowControl w:val="0"/>
        <w:numPr>
          <w:ilvl w:val="0"/>
          <w:numId w:val="16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Физкультминутки на общеобразовательных уроках в 1- 11 классах.</w:t>
      </w:r>
    </w:p>
    <w:p w:rsidR="005B002D" w:rsidRPr="00064AA5" w:rsidRDefault="005B002D" w:rsidP="005B002D">
      <w:pPr>
        <w:widowControl w:val="0"/>
        <w:numPr>
          <w:ilvl w:val="0"/>
          <w:numId w:val="16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 xml:space="preserve">День Здоровья, </w:t>
      </w:r>
    </w:p>
    <w:p w:rsidR="005B002D" w:rsidRPr="00064AA5" w:rsidRDefault="005B002D" w:rsidP="005B002D">
      <w:pPr>
        <w:widowControl w:val="0"/>
        <w:numPr>
          <w:ilvl w:val="0"/>
          <w:numId w:val="16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 xml:space="preserve">Недели здоровья и спорта, </w:t>
      </w:r>
    </w:p>
    <w:p w:rsidR="005B002D" w:rsidRPr="00064AA5" w:rsidRDefault="005B002D" w:rsidP="005B002D">
      <w:pPr>
        <w:widowControl w:val="0"/>
        <w:numPr>
          <w:ilvl w:val="0"/>
          <w:numId w:val="16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Всемирного дня здоровья,</w:t>
      </w:r>
    </w:p>
    <w:p w:rsidR="005B002D" w:rsidRPr="00064AA5" w:rsidRDefault="005B002D" w:rsidP="005B002D">
      <w:pPr>
        <w:widowControl w:val="0"/>
        <w:numPr>
          <w:ilvl w:val="0"/>
          <w:numId w:val="16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Месячников по пропаганде здорового образа жизни,</w:t>
      </w:r>
    </w:p>
    <w:p w:rsidR="005B002D" w:rsidRPr="00064AA5" w:rsidRDefault="005B002D" w:rsidP="005B002D">
      <w:pPr>
        <w:widowControl w:val="0"/>
        <w:numPr>
          <w:ilvl w:val="0"/>
          <w:numId w:val="16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«Зарница» (5-11 классы), «</w:t>
      </w:r>
      <w:proofErr w:type="spellStart"/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Зарничка</w:t>
      </w:r>
      <w:proofErr w:type="spellEnd"/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 xml:space="preserve">» (1-4 классы), </w:t>
      </w:r>
    </w:p>
    <w:p w:rsidR="005B002D" w:rsidRPr="00064AA5" w:rsidRDefault="005B002D" w:rsidP="005B002D">
      <w:pPr>
        <w:widowControl w:val="0"/>
        <w:numPr>
          <w:ilvl w:val="0"/>
          <w:numId w:val="16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 xml:space="preserve">профилактике вредных привычек для учащихся 1-11 классов, </w:t>
      </w:r>
    </w:p>
    <w:p w:rsidR="005B002D" w:rsidRPr="00064AA5" w:rsidRDefault="005B002D" w:rsidP="005B002D">
      <w:pPr>
        <w:widowControl w:val="0"/>
        <w:numPr>
          <w:ilvl w:val="0"/>
          <w:numId w:val="16"/>
        </w:numPr>
        <w:suppressAutoHyphens/>
        <w:spacing w:before="0" w:beforeAutospacing="0" w:after="0" w:afterAutospacing="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Товарищеские встречи по баскетболу волейболу, футболу,</w:t>
      </w:r>
    </w:p>
    <w:p w:rsidR="005B002D" w:rsidRPr="00064AA5" w:rsidRDefault="005B002D" w:rsidP="005B002D">
      <w:pPr>
        <w:numPr>
          <w:ilvl w:val="0"/>
          <w:numId w:val="16"/>
        </w:numPr>
        <w:suppressAutoHyphens/>
        <w:spacing w:before="0" w:beforeAutospacing="0" w:after="0" w:afterAutospacing="0"/>
        <w:contextualSpacing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proofErr w:type="gramStart"/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 xml:space="preserve">Районные конкуры по различным видам спорта (баскетболу волейболу, футболу, шашкам, шахматам, </w:t>
      </w:r>
      <w:proofErr w:type="spellStart"/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дартсу.и.т.д</w:t>
      </w:r>
      <w:proofErr w:type="spellEnd"/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.)</w:t>
      </w:r>
      <w:proofErr w:type="gramEnd"/>
    </w:p>
    <w:p w:rsidR="005B002D" w:rsidRPr="00064AA5" w:rsidRDefault="005B002D" w:rsidP="005B002D">
      <w:pPr>
        <w:widowControl w:val="0"/>
        <w:spacing w:before="0" w:beforeAutospacing="0" w:after="0" w:afterAutospacing="0"/>
        <w:ind w:firstLine="708"/>
        <w:jc w:val="both"/>
        <w:rPr>
          <w:rFonts w:ascii="Times New Roman" w:eastAsia="Courier New" w:hAnsi="Times New Roman" w:cs="Courier New"/>
          <w:sz w:val="24"/>
          <w:szCs w:val="24"/>
          <w:lang w:val="ru-RU" w:eastAsia="ru-RU"/>
        </w:rPr>
      </w:pPr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 xml:space="preserve">С 1 сентября 2017 года  в нашей школе реализуется пилотный проект по </w:t>
      </w:r>
      <w:proofErr w:type="spellStart"/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>здоровьесбережению</w:t>
      </w:r>
      <w:proofErr w:type="spellEnd"/>
      <w:r w:rsidRPr="00064AA5">
        <w:rPr>
          <w:rFonts w:ascii="Times New Roman" w:eastAsia="Courier New" w:hAnsi="Times New Roman" w:cs="Courier New"/>
          <w:sz w:val="24"/>
          <w:szCs w:val="24"/>
          <w:lang w:val="ru-RU" w:eastAsia="ru-RU"/>
        </w:rPr>
        <w:t xml:space="preserve"> АПК «АРМИС».    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064A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Профилактическая работа:       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МБОУ: </w:t>
      </w:r>
      <w:proofErr w:type="spell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Лагутнинская</w:t>
      </w:r>
      <w:proofErr w:type="spell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разработаны и реализуются программы, направленные на профилактическую работу с </w:t>
      </w:r>
      <w:proofErr w:type="gram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 такие программы как: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«Программа профилактики и коррекции </w:t>
      </w:r>
      <w:proofErr w:type="spell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девиантного</w:t>
      </w:r>
      <w:proofErr w:type="spell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поведения детей и подростков» МБОУ: </w:t>
      </w:r>
      <w:proofErr w:type="spell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Лагутнинская</w:t>
      </w:r>
      <w:proofErr w:type="spell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2016-2021 год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Программа обучения правилам безопасного поведения в Интернет </w:t>
      </w:r>
      <w:proofErr w:type="gram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–п</w:t>
      </w:r>
      <w:proofErr w:type="gram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ространстве, профилактики Интернет -зависимости, предупреждения рисков вовлечения в противоправную деятельность. (2019-2024 гг.)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Программа профилактики насилия и жестокого обращения в подростковой среде, </w:t>
      </w:r>
      <w:proofErr w:type="spell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детско</w:t>
      </w:r>
      <w:proofErr w:type="spell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родительских отношениях и образовательном учреждении «Право на детство» 2018-2023 годы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Программа по профилактике наркомании, алкоголизма, </w:t>
      </w:r>
      <w:proofErr w:type="spell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среди учащихся МБОУ: </w:t>
      </w:r>
      <w:proofErr w:type="spell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Лагутнинская</w:t>
      </w:r>
      <w:proofErr w:type="spell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«Школа здоровых привычек».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064AA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«Подросток и закон» по формированию законопослушного поведения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обучающихся МБОУ: </w:t>
      </w:r>
      <w:proofErr w:type="spell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Лагутнинская</w:t>
      </w:r>
      <w:proofErr w:type="spell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через воспитание правовой культуры 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на 2017-2020 учебный год.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6. Программа по профилактике суицидального поведения среди несовершеннолетних «</w:t>
      </w:r>
      <w:proofErr w:type="spell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Антисуицид</w:t>
      </w:r>
      <w:proofErr w:type="spell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 Муниципального бюджетного общеобразовательного учреждения: </w:t>
      </w:r>
      <w:proofErr w:type="spell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Лагутнинская</w:t>
      </w:r>
      <w:proofErr w:type="spell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средняя общеобразовательная школа  на  2019-2024 год.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064AA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Дополнительное образование детей: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Предмет особого внимания в школе -  это выстроенная система дополнительного образования учащихся. 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Перечень документов, регламентирующих деятельность образовательного учреждения в области дополнительного образования: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1. Учебный план дополнительного образования;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2. Приказы ОУ на тарификацию нагрузки педагогов дополнительного образования;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Приказы на зачисление </w:t>
      </w:r>
      <w:proofErr w:type="gramStart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4. Должностные инструкции руководителя объединения (кружка, секции, студии и т.д.), педагога дополнительного образования;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5.Дополнительная образовательная программа, рекомендованная  педагогическим   советом ОУ, утвержденная директором образовательного учреждения.</w:t>
      </w:r>
    </w:p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>6. Расписание занятий.</w:t>
      </w:r>
    </w:p>
    <w:p w:rsidR="005B002D" w:rsidRPr="00064AA5" w:rsidRDefault="005B002D" w:rsidP="00C52A9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4A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целью создания благоприятной среды для реализации творческого потенциала, усиления мотивации учебных целей, развития стремления к постоянному самообразованию и саморазвитию, повышения интеллектуально-познавательных интересов и в соответствии с интересами учащихся, запросами родителей, возможностями педагогического коллектива и материальной базой школы в 2019  году функционировало  11 кружков и секций различной направленности: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29"/>
        <w:gridCol w:w="2479"/>
        <w:gridCol w:w="5022"/>
        <w:gridCol w:w="1701"/>
      </w:tblGrid>
      <w:tr w:rsidR="00064AA5" w:rsidRPr="00064AA5" w:rsidTr="008D5B2B">
        <w:tc>
          <w:tcPr>
            <w:tcW w:w="829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9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объединения дополнительного образования 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«Баскетбол»</w:t>
            </w:r>
          </w:p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«Футбол»</w:t>
            </w:r>
          </w:p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естественнонаучная</w:t>
            </w: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превыше всего»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«Знаток русского языка»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«В мире русского языка»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«Математики для всех»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«Математики +»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 Компьютерная графика»</w:t>
            </w:r>
          </w:p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</w:tr>
      <w:tr w:rsidR="00064AA5" w:rsidRPr="00064AA5" w:rsidTr="008D5B2B">
        <w:tc>
          <w:tcPr>
            <w:tcW w:w="829" w:type="dxa"/>
          </w:tcPr>
          <w:p w:rsidR="005B002D" w:rsidRPr="00064AA5" w:rsidRDefault="005B002D" w:rsidP="005B002D">
            <w:pPr>
              <w:numPr>
                <w:ilvl w:val="0"/>
                <w:numId w:val="15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эколого-биологическая</w:t>
            </w:r>
          </w:p>
        </w:tc>
        <w:tc>
          <w:tcPr>
            <w:tcW w:w="5022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701" w:type="dxa"/>
          </w:tcPr>
          <w:p w:rsidR="005B002D" w:rsidRPr="00064AA5" w:rsidRDefault="005B002D" w:rsidP="008D5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AA5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</w:tr>
    </w:tbl>
    <w:p w:rsidR="005B002D" w:rsidRPr="00064AA5" w:rsidRDefault="005B002D" w:rsidP="005B002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002D" w:rsidRPr="00064AA5" w:rsidRDefault="005B002D" w:rsidP="005B002D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64AA5">
        <w:rPr>
          <w:rFonts w:hAnsi="Times New Roman" w:cs="Times New Roman"/>
          <w:bCs/>
          <w:sz w:val="24"/>
          <w:szCs w:val="24"/>
          <w:lang w:val="ru-RU"/>
        </w:rPr>
        <w:t>В школе на должном уровне развита работа детского самоуправления. Она соответствовала различным направлениям детской самодеятельности. Деятельность  школьного  ученического  самоуправления  строилась  на принципах:</w:t>
      </w:r>
    </w:p>
    <w:p w:rsidR="005B002D" w:rsidRPr="00064AA5" w:rsidRDefault="005B002D" w:rsidP="005B002D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64AA5">
        <w:rPr>
          <w:rFonts w:hAnsi="Times New Roman" w:cs="Times New Roman"/>
          <w:bCs/>
          <w:sz w:val="24"/>
          <w:szCs w:val="24"/>
          <w:lang w:val="ru-RU"/>
        </w:rPr>
        <w:t>•добровольность, равноправие всех членов самоуправления, законность и гласность;</w:t>
      </w:r>
    </w:p>
    <w:p w:rsidR="005B002D" w:rsidRPr="00064AA5" w:rsidRDefault="005B002D" w:rsidP="005B002D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64AA5">
        <w:rPr>
          <w:rFonts w:hAnsi="Times New Roman" w:cs="Times New Roman"/>
          <w:bCs/>
          <w:sz w:val="24"/>
          <w:szCs w:val="24"/>
          <w:lang w:val="ru-RU"/>
        </w:rPr>
        <w:t>•приоритет интересов детей и подростков, приоритет общечеловеческих ценностей;</w:t>
      </w:r>
    </w:p>
    <w:p w:rsidR="005B002D" w:rsidRPr="00064AA5" w:rsidRDefault="005B002D" w:rsidP="005B002D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64AA5">
        <w:rPr>
          <w:rFonts w:hAnsi="Times New Roman" w:cs="Times New Roman"/>
          <w:bCs/>
          <w:sz w:val="24"/>
          <w:szCs w:val="24"/>
          <w:lang w:val="ru-RU"/>
        </w:rPr>
        <w:t>•открытость для всех обучающихся школы;</w:t>
      </w:r>
    </w:p>
    <w:p w:rsidR="005B002D" w:rsidRPr="00064AA5" w:rsidRDefault="005B002D" w:rsidP="005B002D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64AA5">
        <w:rPr>
          <w:rFonts w:hAnsi="Times New Roman" w:cs="Times New Roman"/>
          <w:bCs/>
          <w:sz w:val="24"/>
          <w:szCs w:val="24"/>
          <w:lang w:val="ru-RU"/>
        </w:rPr>
        <w:t>•уважение мнений меньшинства и большинства.</w:t>
      </w:r>
    </w:p>
    <w:p w:rsidR="005B002D" w:rsidRPr="00064AA5" w:rsidRDefault="005B002D" w:rsidP="005B002D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64AA5">
        <w:rPr>
          <w:rFonts w:hAnsi="Times New Roman" w:cs="Times New Roman"/>
          <w:bCs/>
          <w:sz w:val="24"/>
          <w:szCs w:val="24"/>
          <w:lang w:val="ru-RU"/>
        </w:rPr>
        <w:t xml:space="preserve">В течение 2019 года Ученический совет </w:t>
      </w:r>
    </w:p>
    <w:p w:rsidR="005B002D" w:rsidRPr="00064AA5" w:rsidRDefault="005B002D" w:rsidP="005B002D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64AA5">
        <w:rPr>
          <w:rFonts w:hAnsi="Times New Roman" w:cs="Times New Roman"/>
          <w:bCs/>
          <w:sz w:val="24"/>
          <w:szCs w:val="24"/>
          <w:lang w:val="ru-RU"/>
        </w:rPr>
        <w:lastRenderedPageBreak/>
        <w:t>•руководил всей структурой ученического самоуправления;</w:t>
      </w:r>
    </w:p>
    <w:p w:rsidR="005B002D" w:rsidRPr="00064AA5" w:rsidRDefault="005B002D" w:rsidP="005B002D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64AA5">
        <w:rPr>
          <w:rFonts w:hAnsi="Times New Roman" w:cs="Times New Roman"/>
          <w:bCs/>
          <w:sz w:val="24"/>
          <w:szCs w:val="24"/>
          <w:lang w:val="ru-RU"/>
        </w:rPr>
        <w:t>•разрабатывал  план  своей  работы,  работы  органов  ученического самоуправления в целом, анализировал работу;</w:t>
      </w:r>
    </w:p>
    <w:p w:rsidR="006A00A0" w:rsidRPr="008D5B2B" w:rsidRDefault="006A00A0">
      <w:pPr>
        <w:rPr>
          <w:rFonts w:hAnsi="Times New Roman" w:cs="Times New Roman"/>
          <w:sz w:val="24"/>
          <w:szCs w:val="24"/>
          <w:lang w:val="ru-RU"/>
        </w:rPr>
      </w:pPr>
    </w:p>
    <w:p w:rsidR="006A00A0" w:rsidRPr="0004175D" w:rsidRDefault="006C378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4175D">
        <w:rPr>
          <w:rFonts w:hAnsi="Times New Roman" w:cs="Times New Roman"/>
          <w:b/>
          <w:bCs/>
          <w:sz w:val="24"/>
          <w:szCs w:val="24"/>
        </w:rPr>
        <w:t>IV</w:t>
      </w:r>
      <w:r w:rsidRPr="0004175D">
        <w:rPr>
          <w:rFonts w:hAnsi="Times New Roman" w:cs="Times New Roman"/>
          <w:b/>
          <w:bCs/>
          <w:sz w:val="24"/>
          <w:szCs w:val="24"/>
          <w:lang w:val="ru-RU"/>
        </w:rPr>
        <w:t>. Содержание и качество подготовки</w:t>
      </w:r>
      <w:r w:rsidR="0004175D">
        <w:rPr>
          <w:rFonts w:hAnsi="Times New Roman" w:cs="Times New Roman"/>
          <w:b/>
          <w:bCs/>
          <w:sz w:val="24"/>
          <w:szCs w:val="24"/>
          <w:lang w:val="ru-RU"/>
        </w:rPr>
        <w:t xml:space="preserve"> обучающихся</w:t>
      </w:r>
    </w:p>
    <w:p w:rsidR="006A00A0" w:rsidRPr="0004175D" w:rsidRDefault="006C378D">
      <w:pPr>
        <w:rPr>
          <w:rFonts w:hAnsi="Times New Roman" w:cs="Times New Roman"/>
          <w:sz w:val="24"/>
          <w:szCs w:val="24"/>
          <w:lang w:val="ru-RU"/>
        </w:rPr>
      </w:pPr>
      <w:r w:rsidRPr="0004175D">
        <w:rPr>
          <w:rFonts w:hAnsi="Times New Roman" w:cs="Times New Roman"/>
          <w:sz w:val="24"/>
          <w:szCs w:val="24"/>
          <w:lang w:val="ru-RU"/>
        </w:rPr>
        <w:t>Статистика показателей за 2016–2019 годы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"/>
        <w:gridCol w:w="2649"/>
        <w:gridCol w:w="1508"/>
        <w:gridCol w:w="1672"/>
        <w:gridCol w:w="1454"/>
        <w:gridCol w:w="1744"/>
      </w:tblGrid>
      <w:tr w:rsidR="00583A54" w:rsidRPr="00583A54" w:rsidTr="006C378D">
        <w:trPr>
          <w:trHeight w:val="10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Параметры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8B3D84">
              <w:rPr>
                <w:rFonts w:hAnsi="Times New Roman" w:cs="Times New Roman"/>
                <w:sz w:val="24"/>
                <w:szCs w:val="24"/>
              </w:rPr>
              <w:t>2016–2017</w:t>
            </w:r>
          </w:p>
          <w:p w:rsidR="006A00A0" w:rsidRPr="008B3D84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B3D84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B3D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8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8B3D84">
              <w:rPr>
                <w:rFonts w:hAnsi="Times New Roman" w:cs="Times New Roman"/>
                <w:sz w:val="24"/>
                <w:szCs w:val="24"/>
              </w:rPr>
              <w:t>2017–2018</w:t>
            </w:r>
          </w:p>
          <w:p w:rsidR="006A00A0" w:rsidRPr="008B3D84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B3D84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B3D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8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97F0A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97F0A">
              <w:rPr>
                <w:rFonts w:hAnsi="Times New Roman" w:cs="Times New Roman"/>
                <w:sz w:val="24"/>
                <w:szCs w:val="24"/>
              </w:rPr>
              <w:t>2018–2019</w:t>
            </w:r>
          </w:p>
          <w:p w:rsidR="006A00A0" w:rsidRPr="00697F0A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97F0A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697F0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0A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583A54" w:rsidRDefault="006C378D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7F0A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697F0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0A">
              <w:rPr>
                <w:rFonts w:hAnsi="Times New Roman" w:cs="Times New Roman"/>
                <w:sz w:val="24"/>
                <w:szCs w:val="24"/>
              </w:rPr>
              <w:t>конец</w:t>
            </w:r>
            <w:proofErr w:type="spellEnd"/>
            <w:r w:rsidRPr="00697F0A">
              <w:rPr>
                <w:rFonts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697F0A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83A54" w:rsidRPr="00583A54" w:rsidTr="006C378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04175D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sz w:val="24"/>
                <w:szCs w:val="24"/>
                <w:lang w:val="ru-RU"/>
              </w:rPr>
              <w:t>274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97F0A" w:rsidRDefault="00697F0A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7F0A">
              <w:rPr>
                <w:rFonts w:hAnsi="Times New Roman" w:cs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04175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280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A00A0" w:rsidP="006C37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97F0A" w:rsidRDefault="00697F0A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7F0A">
              <w:rPr>
                <w:rFonts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7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04175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121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A00A0" w:rsidP="006C37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97F0A" w:rsidRDefault="00697F0A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7F0A">
              <w:rPr>
                <w:rFonts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04175D" w:rsidP="0004175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152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A00A0" w:rsidP="006C37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97F0A" w:rsidRDefault="00697F0A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7F0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04175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83A54" w:rsidRPr="00E24055" w:rsidTr="006C378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</w:t>
            </w:r>
            <w:r w:rsidRPr="0004175D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3D84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97F0A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7F0A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A00A0" w:rsidP="006C37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64AA5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4AA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64AA5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4AA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97F0A" w:rsidRDefault="0004175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A00A0" w:rsidP="006C37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64AA5" w:rsidRDefault="008B3D84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4AA5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64AA5" w:rsidRDefault="00F14D96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4AA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34428" w:rsidRDefault="00697F0A" w:rsidP="006C378D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83442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04175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8B3D84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B3D84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8B3D84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97F0A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97F0A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583A54" w:rsidRPr="00583A54" w:rsidTr="006C378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A00A0" w:rsidP="006C37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об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04175D" w:rsidRPr="0004175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7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04175D" w:rsidRPr="0004175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A00A0" w:rsidP="006C37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04175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5D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583A54" w:rsidRPr="00E24055" w:rsidTr="006C378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34428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34428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34428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4428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</w:t>
            </w:r>
          </w:p>
          <w:p w:rsidR="006A00A0" w:rsidRPr="00834428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4428">
              <w:rPr>
                <w:rFonts w:hAnsi="Times New Roman" w:cs="Times New Roman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583A54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583A54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583A54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583A54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34428" w:rsidRDefault="006A00A0" w:rsidP="006C37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34428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834428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834428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83442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28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64AA5" w:rsidRDefault="00623CDC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4AA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64AA5" w:rsidRDefault="00623CDC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4AA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04175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583A54" w:rsidRPr="00583A54" w:rsidTr="006C378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34428" w:rsidRDefault="006A00A0" w:rsidP="006C378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34428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834428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34428">
              <w:rPr>
                <w:rFonts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83442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28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34428" w:rsidRDefault="00834428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4428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34428" w:rsidRDefault="00834428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4428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04175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175D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04175D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4175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:rsidR="00064AA5" w:rsidRPr="00064AA5" w:rsidRDefault="00064AA5" w:rsidP="00064AA5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</w:pPr>
      <w:proofErr w:type="gramStart"/>
      <w:r w:rsidRPr="00064AA5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>На конец 2018-2019 учебного года аттестованы положительно 2</w:t>
      </w:r>
      <w:r w:rsidR="00A41B5C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>62</w:t>
      </w:r>
      <w:r w:rsidRPr="00064AA5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 xml:space="preserve"> обучающихся, условно переведены в следующий класс 20 обучающихся, оставлены на повторный курс обучения </w:t>
      </w:r>
      <w:r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>6</w:t>
      </w:r>
      <w:r w:rsidRPr="00064AA5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 xml:space="preserve"> школьников.</w:t>
      </w:r>
      <w:proofErr w:type="gramEnd"/>
    </w:p>
    <w:p w:rsidR="00064AA5" w:rsidRPr="00A41B5C" w:rsidRDefault="00064AA5" w:rsidP="00A41B5C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</w:pPr>
      <w:r w:rsidRPr="00064AA5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>Успеваемость по школе составила -</w:t>
      </w:r>
      <w:r w:rsidR="00A41B5C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>91</w:t>
      </w:r>
      <w:r w:rsidRPr="00064AA5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 xml:space="preserve">%;  качество </w:t>
      </w:r>
      <w:proofErr w:type="spellStart"/>
      <w:r w:rsidRPr="00064AA5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>обученности</w:t>
      </w:r>
      <w:proofErr w:type="spellEnd"/>
      <w:r w:rsidRPr="00064AA5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 xml:space="preserve"> – 20%.</w:t>
      </w:r>
    </w:p>
    <w:p w:rsidR="00A41B5C" w:rsidRDefault="00A41B5C" w:rsidP="00713E9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6A00A0" w:rsidRPr="00713E95" w:rsidRDefault="00834428" w:rsidP="00713E95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13E9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Обучение в СОО </w:t>
      </w:r>
      <w:r w:rsidR="0088033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для одиннадцатиклассников </w:t>
      </w:r>
      <w:r w:rsidRPr="00713E9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было </w:t>
      </w:r>
      <w:r w:rsidR="0088033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продолжено </w:t>
      </w:r>
      <w:r w:rsidRPr="00713E9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по филологическому профилю (профильные учебные предметы «Русский язык», «Литература»). </w:t>
      </w:r>
      <w:r w:rsidRPr="00713E95">
        <w:rPr>
          <w:rFonts w:hAnsi="Times New Roman" w:cs="Times New Roman"/>
          <w:color w:val="FF0000"/>
          <w:sz w:val="24"/>
          <w:szCs w:val="24"/>
          <w:lang w:val="ru-RU"/>
        </w:rPr>
        <w:t>\</w:t>
      </w:r>
    </w:p>
    <w:p w:rsidR="006A00A0" w:rsidRDefault="00834428" w:rsidP="00713E95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13E95">
        <w:rPr>
          <w:rFonts w:hAnsi="Times New Roman" w:cs="Times New Roman"/>
          <w:sz w:val="24"/>
          <w:szCs w:val="24"/>
          <w:lang w:val="ru-RU"/>
        </w:rPr>
        <w:t xml:space="preserve">В 2019 году </w:t>
      </w:r>
      <w:r w:rsidR="00A41B5C" w:rsidRPr="00713E95">
        <w:rPr>
          <w:rFonts w:hAnsi="Times New Roman" w:cs="Times New Roman"/>
          <w:sz w:val="24"/>
          <w:szCs w:val="24"/>
          <w:lang w:val="ru-RU"/>
        </w:rPr>
        <w:t xml:space="preserve">в ОО </w:t>
      </w:r>
      <w:r w:rsidRPr="00713E95">
        <w:rPr>
          <w:rFonts w:hAnsi="Times New Roman" w:cs="Times New Roman"/>
          <w:sz w:val="24"/>
          <w:szCs w:val="24"/>
          <w:lang w:val="ru-RU"/>
        </w:rPr>
        <w:t xml:space="preserve">обучалось </w:t>
      </w:r>
      <w:r w:rsidR="00713E95" w:rsidRPr="00713E95">
        <w:rPr>
          <w:rFonts w:hAnsi="Times New Roman" w:cs="Times New Roman"/>
          <w:sz w:val="24"/>
          <w:szCs w:val="24"/>
          <w:lang w:val="ru-RU"/>
        </w:rPr>
        <w:t xml:space="preserve">14 </w:t>
      </w:r>
      <w:proofErr w:type="gramStart"/>
      <w:r w:rsidR="00713E95" w:rsidRPr="00713E95">
        <w:rPr>
          <w:rFonts w:hAnsi="Times New Roman" w:cs="Times New Roman"/>
          <w:sz w:val="24"/>
          <w:szCs w:val="24"/>
          <w:lang w:val="ru-RU"/>
        </w:rPr>
        <w:t>о</w:t>
      </w:r>
      <w:r w:rsidR="006C378D" w:rsidRPr="00713E95">
        <w:rPr>
          <w:rFonts w:hAnsi="Times New Roman" w:cs="Times New Roman"/>
          <w:sz w:val="24"/>
          <w:szCs w:val="24"/>
          <w:lang w:val="ru-RU"/>
        </w:rPr>
        <w:t>бучающихся</w:t>
      </w:r>
      <w:proofErr w:type="gramEnd"/>
      <w:r w:rsidR="006C378D" w:rsidRPr="00713E95">
        <w:rPr>
          <w:rFonts w:hAnsi="Times New Roman" w:cs="Times New Roman"/>
          <w:sz w:val="24"/>
          <w:szCs w:val="24"/>
          <w:lang w:val="ru-RU"/>
        </w:rPr>
        <w:t xml:space="preserve"> с ОВЗ и инвалидностью</w:t>
      </w:r>
      <w:r w:rsidR="00713E95" w:rsidRPr="00713E95">
        <w:rPr>
          <w:rFonts w:hAnsi="Times New Roman" w:cs="Times New Roman"/>
          <w:sz w:val="24"/>
          <w:szCs w:val="24"/>
          <w:lang w:val="ru-RU"/>
        </w:rPr>
        <w:t>, из который 3 обучающихся проходили обучение на дому</w:t>
      </w:r>
      <w:r w:rsidR="006C378D" w:rsidRPr="00713E95">
        <w:rPr>
          <w:rFonts w:hAnsi="Times New Roman" w:cs="Times New Roman"/>
          <w:sz w:val="24"/>
          <w:szCs w:val="24"/>
          <w:lang w:val="ru-RU"/>
        </w:rPr>
        <w:t>.</w:t>
      </w:r>
    </w:p>
    <w:p w:rsidR="00BB3989" w:rsidRPr="00BB3989" w:rsidRDefault="00BB3989" w:rsidP="00BB3989">
      <w:pPr>
        <w:spacing w:before="0" w:beforeAutospacing="0" w:after="0" w:afterAutospacing="0"/>
        <w:ind w:firstLine="432"/>
        <w:jc w:val="both"/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</w:pPr>
      <w:r w:rsidRPr="00BB39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предоставления  адекватных образовательных условий детям с ограниченными возможностями здоровья</w:t>
      </w:r>
      <w:r w:rsidRPr="00BB398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 xml:space="preserve"> на основании заключения медико-психологической комиссии, заявления родителей (законных представителей) обучающихся </w:t>
      </w:r>
      <w:r w:rsidRPr="00BB3989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>в</w:t>
      </w:r>
      <w:r w:rsidRPr="00BB398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zh-CN" w:bidi="hi-IN"/>
        </w:rPr>
        <w:t xml:space="preserve"> </w:t>
      </w:r>
      <w:r w:rsidRPr="00BB3989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>школе</w:t>
      </w:r>
      <w:r w:rsidRPr="00BB398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zh-CN" w:bidi="hi-IN"/>
        </w:rPr>
        <w:t xml:space="preserve">  </w:t>
      </w:r>
      <w:r w:rsidRPr="00BB3989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>организованно</w:t>
      </w:r>
      <w:r w:rsidRPr="00BB398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zh-CN" w:bidi="hi-IN"/>
        </w:rPr>
        <w:t xml:space="preserve">  </w:t>
      </w:r>
      <w:r w:rsidRPr="00BB3989">
        <w:rPr>
          <w:rFonts w:ascii="Times New Roman" w:eastAsia="DejaVu Sans Light" w:hAnsi="Times New Roman" w:cs="Times New Roman"/>
          <w:kern w:val="1"/>
          <w:sz w:val="24"/>
          <w:szCs w:val="24"/>
          <w:lang w:val="ru-RU" w:eastAsia="zh-CN" w:bidi="hi-IN"/>
        </w:rPr>
        <w:t xml:space="preserve">интегрированное обучение: </w:t>
      </w:r>
    </w:p>
    <w:tbl>
      <w:tblPr>
        <w:tblW w:w="10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16"/>
        <w:gridCol w:w="6918"/>
        <w:gridCol w:w="1694"/>
      </w:tblGrid>
      <w:tr w:rsidR="00BB3989" w:rsidRPr="00BB3989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916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 обучения</w:t>
            </w:r>
          </w:p>
        </w:tc>
        <w:tc>
          <w:tcPr>
            <w:tcW w:w="16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Обучение</w:t>
            </w:r>
          </w:p>
        </w:tc>
      </w:tr>
      <w:tr w:rsidR="00BB3989" w:rsidRPr="00BB3989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Обучение на дому по программе начального общего образования в соответствии с ФГОС, (Заключение  ВК № 333 от 08.08.2018).</w:t>
            </w:r>
          </w:p>
        </w:tc>
        <w:tc>
          <w:tcPr>
            <w:tcW w:w="16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Обучение на дому</w:t>
            </w:r>
          </w:p>
        </w:tc>
      </w:tr>
      <w:tr w:rsidR="00BB3989" w:rsidRPr="00BB3989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B3989" w:rsidRPr="00BB3989" w:rsidRDefault="00BB3989" w:rsidP="00BB3989">
            <w:pPr>
              <w:spacing w:before="0" w:beforeAutospacing="0" w:after="0" w:afterAutospacing="0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B3989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6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proofErr w:type="gramStart"/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Обучение на дому по программе начального общего образования в соответствии с ФГОС, (Заключение </w:t>
            </w:r>
            <w:proofErr w:type="gramEnd"/>
          </w:p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proofErr w:type="gramStart"/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ВК № 369 от 22.08.2018).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Обучение на дому</w:t>
            </w:r>
          </w:p>
        </w:tc>
      </w:tr>
      <w:tr w:rsidR="00BB3989" w:rsidRPr="00BB3989" w:rsidTr="00C52A93">
        <w:trPr>
          <w:trHeight w:val="1633"/>
        </w:trPr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16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Обучение </w:t>
            </w:r>
            <w:proofErr w:type="gramStart"/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на дому по программе начального общего образования с использованием адаптированной программы для обучающихся с умственной отсталостью</w:t>
            </w:r>
            <w:proofErr w:type="gramEnd"/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 (интеллектуальными нарушениями) в соответствии с ФГОС, вариант 2),</w:t>
            </w:r>
          </w:p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 (Заключение ВК № 382 от 24.08.2018).</w:t>
            </w:r>
          </w:p>
        </w:tc>
        <w:tc>
          <w:tcPr>
            <w:tcW w:w="16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Обучение на дому</w:t>
            </w:r>
          </w:p>
        </w:tc>
      </w:tr>
      <w:tr w:rsidR="00BB3989" w:rsidRPr="00BB3989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BB3989" w:rsidRPr="00BB3989" w:rsidRDefault="00BB3989" w:rsidP="00BB3989">
            <w:pPr>
              <w:tabs>
                <w:tab w:val="left" w:pos="1185"/>
                <w:tab w:val="center" w:pos="1318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BB3989" w:rsidRPr="00BB3989" w:rsidRDefault="00BB3989" w:rsidP="00BB3989">
            <w:pPr>
              <w:spacing w:before="0" w:beforeAutospacing="0" w:after="0" w:afterAutospacing="0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По программе для детей с задержкой психического развития (в соответствии с ФГОС для обучающихся с ЗПР – вариант 7.1.),  (Заключение ПМПК № 431 от 29.04.2015).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kern w:val="1"/>
                <w:sz w:val="24"/>
                <w:szCs w:val="24"/>
                <w:lang w:val="ru-RU" w:eastAsia="ru-RU"/>
              </w:rPr>
            </w:pPr>
          </w:p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kern w:val="1"/>
                <w:sz w:val="24"/>
                <w:szCs w:val="24"/>
                <w:lang w:val="ru-RU" w:eastAsia="ru-RU"/>
              </w:rPr>
            </w:pPr>
            <w:r w:rsidRPr="00BB3989">
              <w:rPr>
                <w:rFonts w:ascii="Times New Roman" w:eastAsia="Times New Roman" w:hAnsi="Times New Roman" w:cs="Times New Roman"/>
                <w:spacing w:val="-1"/>
                <w:kern w:val="1"/>
                <w:sz w:val="24"/>
                <w:szCs w:val="24"/>
                <w:lang w:val="ru-RU" w:eastAsia="ru-RU"/>
              </w:rPr>
              <w:t xml:space="preserve">в </w:t>
            </w:r>
          </w:p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BB3989">
              <w:rPr>
                <w:rFonts w:ascii="Times New Roman" w:eastAsia="Times New Roman" w:hAnsi="Times New Roman" w:cs="Times New Roman"/>
                <w:spacing w:val="-1"/>
                <w:kern w:val="1"/>
                <w:sz w:val="24"/>
                <w:szCs w:val="24"/>
                <w:lang w:val="ru-RU" w:eastAsia="ru-RU"/>
              </w:rPr>
              <w:t>классах</w:t>
            </w:r>
            <w:proofErr w:type="gramEnd"/>
            <w:r w:rsidRPr="00BB3989">
              <w:rPr>
                <w:rFonts w:ascii="Times New Roman" w:eastAsia="Times New Roman" w:hAnsi="Times New Roman" w:cs="Times New Roman"/>
                <w:spacing w:val="-1"/>
                <w:kern w:val="1"/>
                <w:sz w:val="24"/>
                <w:szCs w:val="24"/>
                <w:lang w:val="ru-RU" w:eastAsia="ru-RU"/>
              </w:rPr>
              <w:t xml:space="preserve"> возрастной нормы</w:t>
            </w:r>
            <w:r w:rsidRPr="00BB3989">
              <w:rPr>
                <w:rFonts w:ascii="Times New Roman" w:eastAsia="Times New Roman" w:hAnsi="Times New Roman" w:cs="Times New Roman"/>
                <w:color w:val="FF0000"/>
                <w:spacing w:val="-1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BB398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BB3989" w:rsidRPr="00BB3989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916" w:type="dxa"/>
            <w:vMerge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По программе для детей с задержкой психического развития (в соответствии с ФГОС для обучающихся с ЗПР – вариант 7.1.),  </w:t>
            </w:r>
          </w:p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(Заключение ПМПК № 22 от 30.08.2017).</w:t>
            </w:r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B3989" w:rsidRPr="00BB3989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916" w:type="dxa"/>
            <w:vMerge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По программе для детей с задержкой психического развития (в соответствии с ФГОС для обучающихся с ЗПР – вариант 7.1.),  </w:t>
            </w:r>
          </w:p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(Заключение ПМПК № 26 от 31.08.2017).</w:t>
            </w:r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B3989" w:rsidRPr="00BB3989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916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По программе для детей с задержкой психического развития (в соответствии с ФГОС для обучающихся с ЗПР – вариант 7.2.),  </w:t>
            </w:r>
          </w:p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(Заключение ПМПК № 23 от 31.08.2017).</w:t>
            </w:r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B3989" w:rsidRPr="00E24055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916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proofErr w:type="gramStart"/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По адаптированной основной общеобразовательной программе для обучающихся с умственной отсталостью (в соответствии с ФГОС для обучающихся с интеллектуальными нарушениями – вариант 1), (Заключение ПМПК № 432 от 29.05.2015).</w:t>
            </w:r>
            <w:proofErr w:type="gramEnd"/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B3989" w:rsidRPr="00BB3989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916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По программе для детей с задержкой психического развития (в соответствии с ФГОС для обучающихся с ЗПР – вариант 7.2.),  </w:t>
            </w:r>
          </w:p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(Заключение ПМПК № 25 от 31.08.2017).</w:t>
            </w:r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B3989" w:rsidRPr="00BB3989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916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По программе для детей с задержкой психического развития (в соответствии с ФГОС для обучающихся с ЗПР – вариант 7.1.),  </w:t>
            </w:r>
          </w:p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(Заключение ПМПК № 27 от 31.08.2017).</w:t>
            </w:r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B3989" w:rsidRPr="00E24055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916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>По программе специального (коррекционного) учреждения для обучающихся, воспитанников с отклонениями в развитии   (Заключение ПМПК № 24 от 31.08.2017).</w:t>
            </w:r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B3989" w:rsidRPr="00E24055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916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t xml:space="preserve">По программе основного общего образования, для детей с задержкой психического развития в условиях основной </w:t>
            </w:r>
            <w:r w:rsidRPr="00BB3989">
              <w:rPr>
                <w:rFonts w:ascii="Times New Roman" w:eastAsia="DejaVu Sans Light" w:hAnsi="Times New Roman" w:cs="Times New Roman"/>
                <w:kern w:val="1"/>
                <w:sz w:val="24"/>
                <w:szCs w:val="24"/>
                <w:lang w:val="ru-RU" w:eastAsia="zh-CN" w:bidi="hi-IN"/>
              </w:rPr>
              <w:lastRenderedPageBreak/>
              <w:t>общеобразовательной школы, (Заключение ПМПК № 475 от 28.08.2015).</w:t>
            </w:r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B3989" w:rsidRPr="00E24055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916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программе основного общего образования, для детей с задержкой психического развития в условиях основной общеобразовательной школы, (Заключение ПМПК № 196 от 25.04.2014).</w:t>
            </w:r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B3989" w:rsidRPr="00E24055" w:rsidTr="008D5B2B">
        <w:tc>
          <w:tcPr>
            <w:tcW w:w="594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916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18" w:type="dxa"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программе специального (коррекционного) образовательного учреждения VIII  вида для детей с нарушением интеллекта,  (Протокол ПМПК № 337 от 28.09.2012).</w:t>
            </w:r>
          </w:p>
        </w:tc>
        <w:tc>
          <w:tcPr>
            <w:tcW w:w="1694" w:type="dxa"/>
            <w:vMerge/>
            <w:shd w:val="clear" w:color="auto" w:fill="auto"/>
          </w:tcPr>
          <w:p w:rsidR="00BB3989" w:rsidRPr="00BB3989" w:rsidRDefault="00BB3989" w:rsidP="00BB398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BB3989" w:rsidRDefault="00BB3989" w:rsidP="00BB3989">
      <w:pPr>
        <w:spacing w:before="0" w:beforeAutospacing="0" w:after="0" w:afterAutospacing="0"/>
        <w:ind w:right="-2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BB398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ru-RU"/>
        </w:rPr>
        <w:t xml:space="preserve">    </w:t>
      </w:r>
    </w:p>
    <w:p w:rsidR="00713E95" w:rsidRPr="00BB3989" w:rsidRDefault="006C378D" w:rsidP="00BB3989">
      <w:pPr>
        <w:spacing w:before="0" w:beforeAutospacing="0" w:after="0" w:afterAutospacing="0"/>
        <w:ind w:right="-2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713E95">
        <w:rPr>
          <w:rFonts w:hAnsi="Times New Roman" w:cs="Times New Roman"/>
          <w:sz w:val="24"/>
          <w:szCs w:val="24"/>
          <w:lang w:val="ru-RU"/>
        </w:rPr>
        <w:t xml:space="preserve">В 2019 году </w:t>
      </w:r>
      <w:r w:rsidR="00713E95" w:rsidRPr="00713E95">
        <w:rPr>
          <w:rFonts w:hAnsi="Times New Roman" w:cs="Times New Roman"/>
          <w:sz w:val="24"/>
          <w:szCs w:val="24"/>
          <w:lang w:val="ru-RU"/>
        </w:rPr>
        <w:t>ОО</w:t>
      </w:r>
      <w:r w:rsidRPr="00713E95">
        <w:rPr>
          <w:rFonts w:hAnsi="Times New Roman" w:cs="Times New Roman"/>
          <w:sz w:val="24"/>
          <w:szCs w:val="24"/>
          <w:lang w:val="ru-RU"/>
        </w:rPr>
        <w:t xml:space="preserve"> продолжает успешно реализовывать рабочие программы </w:t>
      </w:r>
      <w:r w:rsidR="00713E95" w:rsidRPr="00713E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«Основы религиозных культур и светской этики» на уровне НОО,  </w:t>
      </w:r>
      <w:r w:rsidR="00713E95" w:rsidRPr="00713E9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="00713E95" w:rsidRPr="00713E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духовно-нравственной культуры народов России» на уровне ООО.</w:t>
      </w:r>
      <w:r w:rsidR="00713E95" w:rsidRPr="00713E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A00A0" w:rsidRPr="00713E95" w:rsidRDefault="006C378D">
      <w:pPr>
        <w:rPr>
          <w:rFonts w:hAnsi="Times New Roman" w:cs="Times New Roman"/>
          <w:sz w:val="24"/>
          <w:szCs w:val="24"/>
          <w:lang w:val="ru-RU"/>
        </w:rPr>
      </w:pPr>
      <w:r w:rsidRPr="00713E95">
        <w:rPr>
          <w:rFonts w:hAnsi="Times New Roman" w:cs="Times New Roman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713E95" w:rsidRPr="00713E95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13E95">
        <w:rPr>
          <w:rFonts w:hAnsi="Times New Roman" w:cs="Times New Roman"/>
          <w:sz w:val="24"/>
          <w:szCs w:val="24"/>
          <w:lang w:val="ru-RU"/>
        </w:rPr>
        <w:t xml:space="preserve">Результаты освоения </w:t>
      </w:r>
      <w:r w:rsidR="00713E95" w:rsidRPr="00713E95">
        <w:rPr>
          <w:rFonts w:hAnsi="Times New Roman" w:cs="Times New Roman"/>
          <w:sz w:val="24"/>
          <w:szCs w:val="24"/>
          <w:lang w:val="ru-RU"/>
        </w:rPr>
        <w:t>об</w:t>
      </w:r>
      <w:r w:rsidRPr="00713E95">
        <w:rPr>
          <w:rFonts w:hAnsi="Times New Roman" w:cs="Times New Roman"/>
          <w:sz w:val="24"/>
          <w:szCs w:val="24"/>
          <w:lang w:val="ru-RU"/>
        </w:rPr>
        <w:t>уча</w:t>
      </w:r>
      <w:r w:rsidR="00713E95" w:rsidRPr="00713E95">
        <w:rPr>
          <w:rFonts w:hAnsi="Times New Roman" w:cs="Times New Roman"/>
          <w:sz w:val="24"/>
          <w:szCs w:val="24"/>
          <w:lang w:val="ru-RU"/>
        </w:rPr>
        <w:t>ю</w:t>
      </w:r>
      <w:r w:rsidRPr="00713E95">
        <w:rPr>
          <w:rFonts w:hAnsi="Times New Roman" w:cs="Times New Roman"/>
          <w:sz w:val="24"/>
          <w:szCs w:val="24"/>
          <w:lang w:val="ru-RU"/>
        </w:rPr>
        <w:t>щимися программ начального общего образования по показателю «успеваемость» в 2019</w:t>
      </w:r>
      <w:r w:rsidRPr="00713E95">
        <w:rPr>
          <w:rFonts w:hAnsi="Times New Roman" w:cs="Times New Roman"/>
          <w:sz w:val="24"/>
          <w:szCs w:val="24"/>
        </w:rPr>
        <w:t> </w:t>
      </w:r>
      <w:r w:rsidRPr="00713E95">
        <w:rPr>
          <w:rFonts w:hAnsi="Times New Roman" w:cs="Times New Roman"/>
          <w:sz w:val="24"/>
          <w:szCs w:val="24"/>
          <w:lang w:val="ru-RU"/>
        </w:rPr>
        <w:t>году</w:t>
      </w: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5"/>
        <w:gridCol w:w="1300"/>
        <w:gridCol w:w="580"/>
        <w:gridCol w:w="765"/>
        <w:gridCol w:w="1331"/>
        <w:gridCol w:w="517"/>
        <w:gridCol w:w="846"/>
        <w:gridCol w:w="648"/>
        <w:gridCol w:w="486"/>
        <w:gridCol w:w="423"/>
        <w:gridCol w:w="427"/>
        <w:gridCol w:w="482"/>
        <w:gridCol w:w="794"/>
        <w:gridCol w:w="761"/>
      </w:tblGrid>
      <w:tr w:rsidR="00583A54" w:rsidRPr="002D0382" w:rsidTr="00A34133">
        <w:trPr>
          <w:trHeight w:val="307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13E95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Всего</w:t>
            </w:r>
            <w:r w:rsidRPr="00713E95">
              <w:rPr>
                <w:lang w:val="ru-RU"/>
              </w:rPr>
              <w:br/>
            </w:r>
            <w:r w:rsidR="00DF6244" w:rsidRPr="00713E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81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Из них п</w:t>
            </w:r>
            <w:r w:rsidR="006C378D" w:rsidRPr="00713E95">
              <w:rPr>
                <w:rFonts w:hAnsi="Times New Roman" w:cs="Times New Roman"/>
                <w:sz w:val="24"/>
                <w:szCs w:val="24"/>
                <w:lang w:val="ru-RU"/>
              </w:rPr>
              <w:t>ереведены</w:t>
            </w:r>
            <w:r w:rsidR="006C378D" w:rsidRPr="00713E95">
              <w:rPr>
                <w:lang w:val="ru-RU"/>
              </w:rPr>
              <w:br/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378D" w:rsidRPr="00713E95">
              <w:rPr>
                <w:rFonts w:hAnsi="Times New Roman" w:cs="Times New Roman"/>
                <w:sz w:val="24"/>
                <w:szCs w:val="24"/>
                <w:lang w:val="ru-RU"/>
              </w:rPr>
              <w:t>условно</w:t>
            </w:r>
            <w:proofErr w:type="gramEnd"/>
          </w:p>
        </w:tc>
      </w:tr>
      <w:tr w:rsidR="00583A54" w:rsidRPr="002D0382" w:rsidTr="00A34133">
        <w:trPr>
          <w:trHeight w:val="307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9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A54" w:rsidRPr="002D0382" w:rsidTr="00A34133">
        <w:trPr>
          <w:trHeight w:val="433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713E95">
              <w:rPr>
                <w:lang w:val="ru-RU"/>
              </w:rPr>
              <w:br/>
            </w:r>
            <w:r w:rsidR="00430E19" w:rsidRPr="00713E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отметками «4» и «5»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13E95" w:rsidRDefault="006C37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3E95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583A54" w:rsidRPr="00583A54" w:rsidTr="00A34133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231AB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BF1B12" w:rsidP="00BF1B1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BF1B1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BF1B1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BF1B1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BF1B1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BF1B1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BF1B1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BF1B1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83A54" w:rsidRPr="00583A54" w:rsidTr="00A34133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AE3C0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AE3C0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261FB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AE3C0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AE3C0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261FB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261FB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261FB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261FB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83A54" w:rsidRPr="00583A54" w:rsidTr="00A34133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1A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1A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1A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1A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1A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83A54" w:rsidRPr="00583A54" w:rsidTr="00A34133">
        <w:tc>
          <w:tcPr>
            <w:tcW w:w="11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41AE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3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1A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6C378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1A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0341AE" w:rsidRDefault="000341A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1A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6A00A0" w:rsidRPr="00583A54" w:rsidRDefault="006C378D" w:rsidP="006C378D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proofErr w:type="gramStart"/>
      <w:r w:rsidRPr="00155891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</w:t>
      </w:r>
      <w:r w:rsidRPr="00155891">
        <w:rPr>
          <w:rFonts w:hAnsi="Times New Roman" w:cs="Times New Roman"/>
          <w:sz w:val="24"/>
          <w:szCs w:val="24"/>
        </w:rPr>
        <w:t> </w:t>
      </w:r>
      <w:r w:rsidRPr="00155891">
        <w:rPr>
          <w:rFonts w:hAnsi="Times New Roman" w:cs="Times New Roman"/>
          <w:sz w:val="24"/>
          <w:szCs w:val="24"/>
          <w:lang w:val="ru-RU"/>
        </w:rPr>
        <w:t xml:space="preserve">результатами освоения </w:t>
      </w:r>
      <w:r w:rsidR="00155891" w:rsidRPr="00155891">
        <w:rPr>
          <w:rFonts w:hAnsi="Times New Roman" w:cs="Times New Roman"/>
          <w:sz w:val="24"/>
          <w:szCs w:val="24"/>
          <w:lang w:val="ru-RU"/>
        </w:rPr>
        <w:t>об</w:t>
      </w:r>
      <w:r w:rsidRPr="00155891">
        <w:rPr>
          <w:rFonts w:hAnsi="Times New Roman" w:cs="Times New Roman"/>
          <w:sz w:val="24"/>
          <w:szCs w:val="24"/>
          <w:lang w:val="ru-RU"/>
        </w:rPr>
        <w:t>уча</w:t>
      </w:r>
      <w:r w:rsidR="00155891" w:rsidRPr="00155891">
        <w:rPr>
          <w:rFonts w:hAnsi="Times New Roman" w:cs="Times New Roman"/>
          <w:sz w:val="24"/>
          <w:szCs w:val="24"/>
          <w:lang w:val="ru-RU"/>
        </w:rPr>
        <w:t>ю</w:t>
      </w:r>
      <w:r w:rsidRPr="00155891">
        <w:rPr>
          <w:rFonts w:hAnsi="Times New Roman" w:cs="Times New Roman"/>
          <w:sz w:val="24"/>
          <w:szCs w:val="24"/>
          <w:lang w:val="ru-RU"/>
        </w:rPr>
        <w:t>щимися программ начального общего образования по показателю «успеваемость» в 2018 году, то можно</w:t>
      </w:r>
      <w:r w:rsidRPr="00155891">
        <w:rPr>
          <w:rFonts w:hAnsi="Times New Roman" w:cs="Times New Roman"/>
          <w:sz w:val="24"/>
          <w:szCs w:val="24"/>
        </w:rPr>
        <w:t> </w:t>
      </w:r>
      <w:r w:rsidRPr="00155891">
        <w:rPr>
          <w:rFonts w:hAnsi="Times New Roman" w:cs="Times New Roman"/>
          <w:sz w:val="24"/>
          <w:szCs w:val="24"/>
          <w:lang w:val="ru-RU"/>
        </w:rPr>
        <w:t xml:space="preserve">отметить, </w:t>
      </w:r>
      <w:r w:rsidRPr="00AE5AA2">
        <w:rPr>
          <w:rFonts w:hAnsi="Times New Roman" w:cs="Times New Roman"/>
          <w:sz w:val="24"/>
          <w:szCs w:val="24"/>
          <w:lang w:val="ru-RU"/>
        </w:rPr>
        <w:t xml:space="preserve">что процент 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об</w:t>
      </w:r>
      <w:r w:rsidRPr="00AE5AA2">
        <w:rPr>
          <w:rFonts w:hAnsi="Times New Roman" w:cs="Times New Roman"/>
          <w:sz w:val="24"/>
          <w:szCs w:val="24"/>
          <w:lang w:val="ru-RU"/>
        </w:rPr>
        <w:t>уча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ю</w:t>
      </w:r>
      <w:r w:rsidRPr="00AE5AA2">
        <w:rPr>
          <w:rFonts w:hAnsi="Times New Roman" w:cs="Times New Roman"/>
          <w:sz w:val="24"/>
          <w:szCs w:val="24"/>
          <w:lang w:val="ru-RU"/>
        </w:rPr>
        <w:t xml:space="preserve">щихся, окончивших на «4» и «5», 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снижен</w:t>
      </w:r>
      <w:r w:rsidRPr="00AE5AA2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1</w:t>
      </w:r>
      <w:r w:rsidRPr="00AE5AA2">
        <w:rPr>
          <w:rFonts w:hAnsi="Times New Roman" w:cs="Times New Roman"/>
          <w:sz w:val="24"/>
          <w:szCs w:val="24"/>
          <w:lang w:val="ru-RU"/>
        </w:rPr>
        <w:t>,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9</w:t>
      </w:r>
      <w:r w:rsidRPr="00AE5AA2">
        <w:rPr>
          <w:rFonts w:hAnsi="Times New Roman" w:cs="Times New Roman"/>
          <w:sz w:val="24"/>
          <w:szCs w:val="24"/>
        </w:rPr>
        <w:t> </w:t>
      </w:r>
      <w:r w:rsidRPr="00AE5AA2">
        <w:rPr>
          <w:rFonts w:hAnsi="Times New Roman" w:cs="Times New Roman"/>
          <w:sz w:val="24"/>
          <w:szCs w:val="24"/>
          <w:lang w:val="ru-RU"/>
        </w:rPr>
        <w:t xml:space="preserve">процента (в 2018 был 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32</w:t>
      </w:r>
      <w:r w:rsidRPr="00AE5AA2">
        <w:rPr>
          <w:rFonts w:hAnsi="Times New Roman" w:cs="Times New Roman"/>
          <w:sz w:val="24"/>
          <w:szCs w:val="24"/>
          <w:lang w:val="ru-RU"/>
        </w:rPr>
        <w:t>,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9</w:t>
      </w:r>
      <w:r w:rsidRPr="00AE5AA2">
        <w:rPr>
          <w:rFonts w:hAnsi="Times New Roman" w:cs="Times New Roman"/>
          <w:sz w:val="24"/>
          <w:szCs w:val="24"/>
          <w:lang w:val="ru-RU"/>
        </w:rPr>
        <w:t xml:space="preserve">%), процент 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об</w:t>
      </w:r>
      <w:r w:rsidRPr="00AE5AA2">
        <w:rPr>
          <w:rFonts w:hAnsi="Times New Roman" w:cs="Times New Roman"/>
          <w:sz w:val="24"/>
          <w:szCs w:val="24"/>
          <w:lang w:val="ru-RU"/>
        </w:rPr>
        <w:t>уча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ю</w:t>
      </w:r>
      <w:r w:rsidRPr="00AE5AA2">
        <w:rPr>
          <w:rFonts w:hAnsi="Times New Roman" w:cs="Times New Roman"/>
          <w:sz w:val="24"/>
          <w:szCs w:val="24"/>
          <w:lang w:val="ru-RU"/>
        </w:rPr>
        <w:t>щихся, окончивших на «5»,</w:t>
      </w:r>
      <w:r w:rsidRPr="00AE5AA2">
        <w:rPr>
          <w:rFonts w:hAnsi="Times New Roman" w:cs="Times New Roman"/>
          <w:sz w:val="24"/>
          <w:szCs w:val="24"/>
        </w:rPr>
        <w:t> 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также понижен</w:t>
      </w:r>
      <w:r w:rsidRPr="00AE5AA2">
        <w:rPr>
          <w:rFonts w:hAnsi="Times New Roman" w:cs="Times New Roman"/>
          <w:sz w:val="24"/>
          <w:szCs w:val="24"/>
          <w:lang w:val="ru-RU"/>
        </w:rPr>
        <w:t xml:space="preserve"> на 2,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3</w:t>
      </w:r>
      <w:r w:rsidRPr="00AE5AA2">
        <w:rPr>
          <w:rFonts w:hAnsi="Times New Roman" w:cs="Times New Roman"/>
          <w:sz w:val="24"/>
          <w:szCs w:val="24"/>
          <w:lang w:val="ru-RU"/>
        </w:rPr>
        <w:t xml:space="preserve"> процента (в 2018</w:t>
      </w:r>
      <w:proofErr w:type="gramEnd"/>
      <w:r w:rsidRPr="00AE5AA2">
        <w:rPr>
          <w:rFonts w:hAnsi="Times New Roman" w:cs="Times New Roman"/>
          <w:sz w:val="24"/>
          <w:szCs w:val="24"/>
          <w:lang w:val="ru-RU"/>
        </w:rPr>
        <w:t xml:space="preserve"> –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9</w:t>
      </w:r>
      <w:r w:rsidRPr="00AE5AA2">
        <w:rPr>
          <w:rFonts w:hAnsi="Times New Roman" w:cs="Times New Roman"/>
          <w:sz w:val="24"/>
          <w:szCs w:val="24"/>
          <w:lang w:val="ru-RU"/>
        </w:rPr>
        <w:t>,</w:t>
      </w:r>
      <w:r w:rsidR="00AE5AA2" w:rsidRPr="00AE5AA2">
        <w:rPr>
          <w:rFonts w:hAnsi="Times New Roman" w:cs="Times New Roman"/>
          <w:sz w:val="24"/>
          <w:szCs w:val="24"/>
          <w:lang w:val="ru-RU"/>
        </w:rPr>
        <w:t>3</w:t>
      </w:r>
      <w:r w:rsidRPr="00AE5AA2">
        <w:rPr>
          <w:rFonts w:hAnsi="Times New Roman" w:cs="Times New Roman"/>
          <w:sz w:val="24"/>
          <w:szCs w:val="24"/>
          <w:lang w:val="ru-RU"/>
        </w:rPr>
        <w:t>%).</w:t>
      </w:r>
    </w:p>
    <w:p w:rsidR="006A00A0" w:rsidRPr="001E606A" w:rsidRDefault="006C378D">
      <w:pPr>
        <w:jc w:val="center"/>
        <w:rPr>
          <w:rFonts w:hAnsi="Times New Roman" w:cs="Times New Roman"/>
          <w:sz w:val="24"/>
          <w:szCs w:val="24"/>
        </w:rPr>
      </w:pPr>
      <w:r w:rsidRPr="001E606A">
        <w:rPr>
          <w:rFonts w:hAnsi="Times New Roman" w:cs="Times New Roman"/>
          <w:sz w:val="24"/>
          <w:szCs w:val="24"/>
          <w:lang w:val="ru-RU"/>
        </w:rPr>
        <w:t xml:space="preserve">Результаты освоения </w:t>
      </w:r>
      <w:r w:rsidR="0088033A">
        <w:rPr>
          <w:rFonts w:hAnsi="Times New Roman" w:cs="Times New Roman"/>
          <w:sz w:val="24"/>
          <w:szCs w:val="24"/>
          <w:lang w:val="ru-RU"/>
        </w:rPr>
        <w:t>об</w:t>
      </w:r>
      <w:r w:rsidRPr="001E606A">
        <w:rPr>
          <w:rFonts w:hAnsi="Times New Roman" w:cs="Times New Roman"/>
          <w:sz w:val="24"/>
          <w:szCs w:val="24"/>
          <w:lang w:val="ru-RU"/>
        </w:rPr>
        <w:t>уча</w:t>
      </w:r>
      <w:r w:rsidR="0088033A">
        <w:rPr>
          <w:rFonts w:hAnsi="Times New Roman" w:cs="Times New Roman"/>
          <w:sz w:val="24"/>
          <w:szCs w:val="24"/>
          <w:lang w:val="ru-RU"/>
        </w:rPr>
        <w:t>ю</w:t>
      </w:r>
      <w:r w:rsidRPr="001E606A">
        <w:rPr>
          <w:rFonts w:hAnsi="Times New Roman" w:cs="Times New Roman"/>
          <w:sz w:val="24"/>
          <w:szCs w:val="24"/>
          <w:lang w:val="ru-RU"/>
        </w:rPr>
        <w:t xml:space="preserve">щимися программ основного общего образования по показателю </w:t>
      </w:r>
      <w:r w:rsidRPr="001E606A">
        <w:rPr>
          <w:rFonts w:hAnsi="Times New Roman" w:cs="Times New Roman"/>
          <w:sz w:val="24"/>
          <w:szCs w:val="24"/>
        </w:rPr>
        <w:t>«</w:t>
      </w:r>
      <w:proofErr w:type="spellStart"/>
      <w:r w:rsidRPr="001E606A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1E606A">
        <w:rPr>
          <w:rFonts w:hAnsi="Times New Roman" w:cs="Times New Roman"/>
          <w:sz w:val="24"/>
          <w:szCs w:val="24"/>
        </w:rPr>
        <w:t xml:space="preserve">» в 2019 </w:t>
      </w:r>
      <w:proofErr w:type="spellStart"/>
      <w:r w:rsidRPr="001E606A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9946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742"/>
        <w:gridCol w:w="630"/>
        <w:gridCol w:w="510"/>
        <w:gridCol w:w="1142"/>
        <w:gridCol w:w="390"/>
        <w:gridCol w:w="1194"/>
        <w:gridCol w:w="350"/>
        <w:gridCol w:w="740"/>
        <w:gridCol w:w="412"/>
        <w:gridCol w:w="630"/>
        <w:gridCol w:w="390"/>
        <w:gridCol w:w="1268"/>
        <w:gridCol w:w="636"/>
      </w:tblGrid>
      <w:tr w:rsidR="00E80A12" w:rsidRPr="00583A54" w:rsidTr="00AE5AA2">
        <w:trPr>
          <w:trHeight w:val="736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обуч-</w:t>
            </w:r>
            <w:r w:rsidRPr="001E606A">
              <w:rPr>
                <w:rFonts w:hAnsi="Times New Roman" w:cs="Times New Roman"/>
                <w:sz w:val="24"/>
                <w:szCs w:val="24"/>
              </w:rPr>
              <w:lastRenderedPageBreak/>
              <w:t>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lastRenderedPageBreak/>
              <w:t>Из</w:t>
            </w:r>
            <w:proofErr w:type="spellEnd"/>
            <w:r w:rsidRPr="001E606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</w:p>
          <w:p w:rsidR="00E80A12" w:rsidRPr="001E606A" w:rsidRDefault="00E80A12"/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lastRenderedPageBreak/>
              <w:t>Окончили</w:t>
            </w:r>
            <w:proofErr w:type="spellEnd"/>
          </w:p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</w:p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1E606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2D0382">
            <w:pPr>
              <w:rPr>
                <w:rFonts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Из них п</w:t>
            </w:r>
            <w:proofErr w:type="spellStart"/>
            <w:r w:rsidR="00E80A12" w:rsidRPr="001E606A">
              <w:rPr>
                <w:rFonts w:hAnsi="Times New Roman" w:cs="Times New Roman"/>
                <w:sz w:val="24"/>
                <w:szCs w:val="24"/>
              </w:rPr>
              <w:t>ереведены</w:t>
            </w:r>
            <w:proofErr w:type="spellEnd"/>
            <w:proofErr w:type="gramEnd"/>
          </w:p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</w:p>
        </w:tc>
      </w:tr>
      <w:tr w:rsidR="00E80A12" w:rsidRPr="00583A54" w:rsidTr="00AE5AA2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1E606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1E606A">
              <w:rPr>
                <w:rFonts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E5AA2" w:rsidRPr="00583A54" w:rsidTr="00AE5AA2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1E606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AE5AA2" w:rsidRDefault="00E80A12" w:rsidP="00AE5AA2">
            <w:pPr>
              <w:spacing w:before="0" w:beforeAutospacing="0" w:after="0" w:afterAutospacing="0"/>
              <w:rPr>
                <w:rFonts w:hAnsi="Times New Roman" w:cs="Times New Roman"/>
                <w:sz w:val="18"/>
                <w:szCs w:val="18"/>
              </w:rPr>
            </w:pPr>
            <w:r w:rsidRPr="00AE5AA2">
              <w:rPr>
                <w:rFonts w:hAnsi="Times New Roman" w:cs="Times New Roman"/>
                <w:sz w:val="18"/>
                <w:szCs w:val="18"/>
              </w:rPr>
              <w:t>С</w:t>
            </w:r>
          </w:p>
          <w:p w:rsidR="00E80A12" w:rsidRPr="00AE5AA2" w:rsidRDefault="00E80A12" w:rsidP="00AE5AA2">
            <w:pPr>
              <w:spacing w:before="0" w:beforeAutospacing="0" w:after="0" w:afterAutospacing="0"/>
              <w:rPr>
                <w:rFonts w:hAnsi="Times New Roman" w:cs="Times New Roman"/>
                <w:sz w:val="18"/>
                <w:szCs w:val="18"/>
              </w:rPr>
            </w:pPr>
            <w:proofErr w:type="spellStart"/>
            <w:r w:rsidRPr="00AE5AA2">
              <w:rPr>
                <w:rFonts w:hAnsi="Times New Roman" w:cs="Times New Roman"/>
                <w:sz w:val="18"/>
                <w:szCs w:val="18"/>
              </w:rPr>
              <w:t>отметками</w:t>
            </w:r>
            <w:proofErr w:type="spellEnd"/>
          </w:p>
          <w:p w:rsidR="00E80A12" w:rsidRPr="00AE5AA2" w:rsidRDefault="00E80A12" w:rsidP="00AE5AA2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r w:rsidRPr="00AE5AA2">
              <w:rPr>
                <w:rFonts w:hAnsi="Times New Roman" w:cs="Times New Roman"/>
                <w:sz w:val="18"/>
                <w:szCs w:val="18"/>
              </w:rPr>
              <w:t>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AE5AA2" w:rsidRDefault="00E80A12">
            <w:pPr>
              <w:rPr>
                <w:rFonts w:hAnsi="Times New Roman" w:cs="Times New Roman"/>
                <w:sz w:val="20"/>
                <w:szCs w:val="20"/>
              </w:rPr>
            </w:pPr>
            <w:r w:rsidRPr="00AE5AA2">
              <w:rPr>
                <w:rFonts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AE5AA2" w:rsidRDefault="00E80A12" w:rsidP="00AE5AA2">
            <w:pPr>
              <w:spacing w:before="0" w:beforeAutospacing="0" w:after="0" w:afterAutospacing="0"/>
              <w:rPr>
                <w:rFonts w:hAnsi="Times New Roman" w:cs="Times New Roman"/>
                <w:sz w:val="18"/>
                <w:szCs w:val="18"/>
              </w:rPr>
            </w:pPr>
            <w:r w:rsidRPr="00AE5AA2">
              <w:rPr>
                <w:rFonts w:hAnsi="Times New Roman" w:cs="Times New Roman"/>
                <w:sz w:val="18"/>
                <w:szCs w:val="18"/>
              </w:rPr>
              <w:t>С</w:t>
            </w:r>
          </w:p>
          <w:p w:rsidR="00E80A12" w:rsidRPr="00AE5AA2" w:rsidRDefault="00E80A12" w:rsidP="00AE5AA2">
            <w:pPr>
              <w:spacing w:before="0" w:beforeAutospacing="0" w:after="0" w:afterAutospacing="0"/>
              <w:rPr>
                <w:rFonts w:hAnsi="Times New Roman" w:cs="Times New Roman"/>
                <w:sz w:val="18"/>
                <w:szCs w:val="18"/>
              </w:rPr>
            </w:pPr>
            <w:proofErr w:type="spellStart"/>
            <w:r w:rsidRPr="00AE5AA2">
              <w:rPr>
                <w:rFonts w:hAnsi="Times New Roman" w:cs="Times New Roman"/>
                <w:sz w:val="18"/>
                <w:szCs w:val="18"/>
              </w:rPr>
              <w:t>отметками</w:t>
            </w:r>
            <w:proofErr w:type="spellEnd"/>
          </w:p>
          <w:p w:rsidR="00E80A12" w:rsidRPr="00AE5AA2" w:rsidRDefault="00E80A12" w:rsidP="00AE5AA2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r w:rsidRPr="00AE5AA2">
              <w:rPr>
                <w:rFonts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1E606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Кол</w:t>
            </w:r>
            <w:proofErr w:type="spellEnd"/>
            <w:r w:rsidRPr="001E606A">
              <w:rPr>
                <w:rFonts w:hAnsi="Times New Roman" w:cs="Times New Roman"/>
                <w:sz w:val="24"/>
                <w:szCs w:val="24"/>
              </w:rPr>
              <w:t>-</w:t>
            </w:r>
          </w:p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1E606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Кол</w:t>
            </w:r>
            <w:proofErr w:type="spellEnd"/>
            <w:r w:rsidRPr="001E606A">
              <w:rPr>
                <w:rFonts w:hAnsi="Times New Roman" w:cs="Times New Roman"/>
                <w:sz w:val="24"/>
                <w:szCs w:val="24"/>
              </w:rPr>
              <w:t>-</w:t>
            </w:r>
          </w:p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1E606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606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1E606A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1E606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AE5AA2" w:rsidRPr="00583A54" w:rsidTr="00AE5AA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AE5AA2" w:rsidRPr="00583A54" w:rsidTr="00AE5AA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AE5AA2" w:rsidRPr="00583A54" w:rsidTr="00AE5AA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E5AA2" w:rsidRPr="00583A54" w:rsidTr="00AE5AA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382" w:rsidRPr="002D0382" w:rsidRDefault="002D0382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E5AA2" w:rsidRPr="00583A54" w:rsidTr="00AE5AA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F15F6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F15F6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F15F6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AE5AA2" w:rsidRPr="00583A54" w:rsidTr="00AE5AA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D0382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93E8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 w:rsidP="00F15F64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E80A12">
            <w:pPr>
              <w:rPr>
                <w:rFonts w:hAnsi="Times New Roman" w:cs="Times New Roman"/>
                <w:sz w:val="24"/>
                <w:szCs w:val="24"/>
              </w:rPr>
            </w:pPr>
            <w:r w:rsidRPr="002D03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A12" w:rsidRPr="002D0382" w:rsidRDefault="002D03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0382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6A00A0" w:rsidRPr="0050786C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2D0382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2019 году с</w:t>
      </w:r>
      <w:r w:rsidRPr="002D0382">
        <w:rPr>
          <w:rFonts w:hAnsi="Times New Roman" w:cs="Times New Roman"/>
          <w:sz w:val="24"/>
          <w:szCs w:val="24"/>
        </w:rPr>
        <w:t> </w:t>
      </w:r>
      <w:r w:rsidRPr="002D0382">
        <w:rPr>
          <w:rFonts w:hAnsi="Times New Roman" w:cs="Times New Roman"/>
          <w:sz w:val="24"/>
          <w:szCs w:val="24"/>
          <w:lang w:val="ru-RU"/>
        </w:rPr>
        <w:t xml:space="preserve">результатами освоения учащимися программ основного общего образования по показателю «успеваемость» в 2018 году, </w:t>
      </w:r>
      <w:r w:rsidRPr="005B351B">
        <w:rPr>
          <w:rFonts w:hAnsi="Times New Roman" w:cs="Times New Roman"/>
          <w:sz w:val="24"/>
          <w:szCs w:val="24"/>
          <w:lang w:val="ru-RU"/>
        </w:rPr>
        <w:t>то можно</w:t>
      </w:r>
      <w:r w:rsidRPr="005B351B">
        <w:rPr>
          <w:rFonts w:hAnsi="Times New Roman" w:cs="Times New Roman"/>
          <w:sz w:val="24"/>
          <w:szCs w:val="24"/>
        </w:rPr>
        <w:t> </w:t>
      </w:r>
      <w:r w:rsidRPr="005B351B">
        <w:rPr>
          <w:rFonts w:hAnsi="Times New Roman" w:cs="Times New Roman"/>
          <w:sz w:val="24"/>
          <w:szCs w:val="24"/>
          <w:lang w:val="ru-RU"/>
        </w:rPr>
        <w:t xml:space="preserve">отметить, что процент </w:t>
      </w:r>
      <w:r w:rsidR="00EC0AE8" w:rsidRPr="005B351B">
        <w:rPr>
          <w:rFonts w:hAnsi="Times New Roman" w:cs="Times New Roman"/>
          <w:sz w:val="24"/>
          <w:szCs w:val="24"/>
          <w:lang w:val="ru-RU"/>
        </w:rPr>
        <w:t>об</w:t>
      </w:r>
      <w:r w:rsidRPr="005B351B">
        <w:rPr>
          <w:rFonts w:hAnsi="Times New Roman" w:cs="Times New Roman"/>
          <w:sz w:val="24"/>
          <w:szCs w:val="24"/>
          <w:lang w:val="ru-RU"/>
        </w:rPr>
        <w:t>уча</w:t>
      </w:r>
      <w:r w:rsidR="00EC0AE8" w:rsidRPr="005B351B">
        <w:rPr>
          <w:rFonts w:hAnsi="Times New Roman" w:cs="Times New Roman"/>
          <w:sz w:val="24"/>
          <w:szCs w:val="24"/>
          <w:lang w:val="ru-RU"/>
        </w:rPr>
        <w:t>ю</w:t>
      </w:r>
      <w:r w:rsidRPr="005B351B">
        <w:rPr>
          <w:rFonts w:hAnsi="Times New Roman" w:cs="Times New Roman"/>
          <w:sz w:val="24"/>
          <w:szCs w:val="24"/>
          <w:lang w:val="ru-RU"/>
        </w:rPr>
        <w:t>щихся, окончивших на «4» и «5»,</w:t>
      </w:r>
      <w:r w:rsidR="00EC0AE8" w:rsidRPr="005B351B">
        <w:rPr>
          <w:rFonts w:hAnsi="Times New Roman" w:cs="Times New Roman"/>
          <w:sz w:val="24"/>
          <w:szCs w:val="24"/>
          <w:lang w:val="ru-RU"/>
        </w:rPr>
        <w:t xml:space="preserve"> </w:t>
      </w:r>
      <w:r w:rsidR="005B351B" w:rsidRPr="005B351B">
        <w:rPr>
          <w:rFonts w:hAnsi="Times New Roman" w:cs="Times New Roman"/>
          <w:sz w:val="24"/>
          <w:szCs w:val="24"/>
          <w:lang w:val="ru-RU"/>
        </w:rPr>
        <w:t>снизился</w:t>
      </w:r>
      <w:r w:rsidR="00EC0AE8" w:rsidRPr="005B351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351B">
        <w:rPr>
          <w:rFonts w:hAnsi="Times New Roman" w:cs="Times New Roman"/>
          <w:sz w:val="24"/>
          <w:szCs w:val="24"/>
          <w:lang w:val="ru-RU"/>
        </w:rPr>
        <w:t xml:space="preserve">на </w:t>
      </w:r>
      <w:r w:rsidR="005B351B" w:rsidRPr="005B351B">
        <w:rPr>
          <w:rFonts w:hAnsi="Times New Roman" w:cs="Times New Roman"/>
          <w:sz w:val="24"/>
          <w:szCs w:val="24"/>
          <w:lang w:val="ru-RU"/>
        </w:rPr>
        <w:t>0,3</w:t>
      </w:r>
      <w:r w:rsidRPr="005B351B">
        <w:rPr>
          <w:rFonts w:hAnsi="Times New Roman" w:cs="Times New Roman"/>
          <w:sz w:val="24"/>
          <w:szCs w:val="24"/>
          <w:lang w:val="ru-RU"/>
        </w:rPr>
        <w:t xml:space="preserve"> процента (в 2018 был </w:t>
      </w:r>
      <w:r w:rsidR="00EC0AE8" w:rsidRPr="005B351B">
        <w:rPr>
          <w:rFonts w:hAnsi="Times New Roman" w:cs="Times New Roman"/>
          <w:sz w:val="24"/>
          <w:szCs w:val="24"/>
          <w:lang w:val="ru-RU"/>
        </w:rPr>
        <w:t>1</w:t>
      </w:r>
      <w:r w:rsidR="005B351B" w:rsidRPr="005B351B">
        <w:rPr>
          <w:rFonts w:hAnsi="Times New Roman" w:cs="Times New Roman"/>
          <w:sz w:val="24"/>
          <w:szCs w:val="24"/>
          <w:lang w:val="ru-RU"/>
        </w:rPr>
        <w:t>6,3</w:t>
      </w:r>
      <w:r w:rsidRPr="005B351B">
        <w:rPr>
          <w:rFonts w:hAnsi="Times New Roman" w:cs="Times New Roman"/>
          <w:sz w:val="24"/>
          <w:szCs w:val="24"/>
          <w:lang w:val="ru-RU"/>
        </w:rPr>
        <w:t>%),</w:t>
      </w:r>
      <w:r w:rsidRPr="00583A54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50786C">
        <w:rPr>
          <w:rFonts w:hAnsi="Times New Roman" w:cs="Times New Roman"/>
          <w:sz w:val="24"/>
          <w:szCs w:val="24"/>
          <w:lang w:val="ru-RU"/>
        </w:rPr>
        <w:t xml:space="preserve">процент </w:t>
      </w:r>
      <w:r w:rsidR="00EC0AE8" w:rsidRPr="0050786C">
        <w:rPr>
          <w:rFonts w:hAnsi="Times New Roman" w:cs="Times New Roman"/>
          <w:sz w:val="24"/>
          <w:szCs w:val="24"/>
          <w:lang w:val="ru-RU"/>
        </w:rPr>
        <w:t>об</w:t>
      </w:r>
      <w:r w:rsidRPr="0050786C">
        <w:rPr>
          <w:rFonts w:hAnsi="Times New Roman" w:cs="Times New Roman"/>
          <w:sz w:val="24"/>
          <w:szCs w:val="24"/>
          <w:lang w:val="ru-RU"/>
        </w:rPr>
        <w:t>уча</w:t>
      </w:r>
      <w:r w:rsidR="00EC0AE8" w:rsidRPr="0050786C">
        <w:rPr>
          <w:rFonts w:hAnsi="Times New Roman" w:cs="Times New Roman"/>
          <w:sz w:val="24"/>
          <w:szCs w:val="24"/>
          <w:lang w:val="ru-RU"/>
        </w:rPr>
        <w:t>ю</w:t>
      </w:r>
      <w:r w:rsidRPr="0050786C">
        <w:rPr>
          <w:rFonts w:hAnsi="Times New Roman" w:cs="Times New Roman"/>
          <w:sz w:val="24"/>
          <w:szCs w:val="24"/>
          <w:lang w:val="ru-RU"/>
        </w:rPr>
        <w:t>щихся, окончивших на</w:t>
      </w:r>
      <w:r w:rsidRPr="0050786C">
        <w:rPr>
          <w:rFonts w:hAnsi="Times New Roman" w:cs="Times New Roman"/>
          <w:sz w:val="24"/>
          <w:szCs w:val="24"/>
        </w:rPr>
        <w:t> </w:t>
      </w:r>
      <w:r w:rsidRPr="0050786C">
        <w:rPr>
          <w:rFonts w:hAnsi="Times New Roman" w:cs="Times New Roman"/>
          <w:sz w:val="24"/>
          <w:szCs w:val="24"/>
          <w:lang w:val="ru-RU"/>
        </w:rPr>
        <w:t xml:space="preserve">«5», </w:t>
      </w:r>
      <w:r w:rsidR="00EC0AE8" w:rsidRPr="0050786C">
        <w:rPr>
          <w:rFonts w:hAnsi="Times New Roman" w:cs="Times New Roman"/>
          <w:sz w:val="24"/>
          <w:szCs w:val="24"/>
          <w:lang w:val="ru-RU"/>
        </w:rPr>
        <w:t xml:space="preserve">снизился </w:t>
      </w:r>
      <w:r w:rsidR="0050786C" w:rsidRPr="0050786C">
        <w:rPr>
          <w:rFonts w:hAnsi="Times New Roman" w:cs="Times New Roman"/>
          <w:sz w:val="24"/>
          <w:szCs w:val="24"/>
          <w:lang w:val="ru-RU"/>
        </w:rPr>
        <w:t xml:space="preserve">на 0,3% </w:t>
      </w:r>
      <w:r w:rsidRPr="0050786C">
        <w:rPr>
          <w:rFonts w:hAnsi="Times New Roman" w:cs="Times New Roman"/>
          <w:sz w:val="24"/>
          <w:szCs w:val="24"/>
          <w:lang w:val="ru-RU"/>
        </w:rPr>
        <w:t xml:space="preserve">(в 2018 – </w:t>
      </w:r>
      <w:r w:rsidR="0050786C" w:rsidRPr="0050786C">
        <w:rPr>
          <w:rFonts w:hAnsi="Times New Roman" w:cs="Times New Roman"/>
          <w:sz w:val="24"/>
          <w:szCs w:val="24"/>
          <w:lang w:val="ru-RU"/>
        </w:rPr>
        <w:t>1</w:t>
      </w:r>
      <w:r w:rsidRPr="0050786C">
        <w:rPr>
          <w:rFonts w:hAnsi="Times New Roman" w:cs="Times New Roman"/>
          <w:sz w:val="24"/>
          <w:szCs w:val="24"/>
          <w:lang w:val="ru-RU"/>
        </w:rPr>
        <w:t>,3%).</w:t>
      </w:r>
      <w:proofErr w:type="gramEnd"/>
    </w:p>
    <w:p w:rsidR="006A00A0" w:rsidRPr="002D0382" w:rsidRDefault="006C378D" w:rsidP="006C378D">
      <w:pPr>
        <w:jc w:val="both"/>
        <w:rPr>
          <w:rFonts w:hAnsi="Times New Roman" w:cs="Times New Roman"/>
          <w:sz w:val="24"/>
          <w:szCs w:val="24"/>
        </w:rPr>
      </w:pPr>
      <w:r w:rsidRPr="002D0382">
        <w:rPr>
          <w:rFonts w:hAnsi="Times New Roman" w:cs="Times New Roman"/>
          <w:sz w:val="24"/>
          <w:szCs w:val="24"/>
          <w:lang w:val="ru-RU"/>
        </w:rPr>
        <w:t>Результаты освоения программ среднего общего образования обучающимися</w:t>
      </w:r>
      <w:r w:rsidR="002D03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D0382">
        <w:rPr>
          <w:rFonts w:hAnsi="Times New Roman" w:cs="Times New Roman"/>
          <w:sz w:val="24"/>
          <w:szCs w:val="24"/>
          <w:lang w:val="ru-RU"/>
        </w:rPr>
        <w:t xml:space="preserve"> 11 класс</w:t>
      </w:r>
      <w:r w:rsidR="002D0382">
        <w:rPr>
          <w:rFonts w:hAnsi="Times New Roman" w:cs="Times New Roman"/>
          <w:sz w:val="24"/>
          <w:szCs w:val="24"/>
          <w:lang w:val="ru-RU"/>
        </w:rPr>
        <w:t>а</w:t>
      </w:r>
      <w:r w:rsidRPr="002D0382">
        <w:rPr>
          <w:rFonts w:hAnsi="Times New Roman" w:cs="Times New Roman"/>
          <w:sz w:val="24"/>
          <w:szCs w:val="24"/>
          <w:lang w:val="ru-RU"/>
        </w:rPr>
        <w:t xml:space="preserve"> по показателю </w:t>
      </w:r>
      <w:r w:rsidRPr="002D0382">
        <w:rPr>
          <w:rFonts w:hAnsi="Times New Roman" w:cs="Times New Roman"/>
          <w:sz w:val="24"/>
          <w:szCs w:val="24"/>
        </w:rPr>
        <w:t>«</w:t>
      </w:r>
      <w:proofErr w:type="spellStart"/>
      <w:r w:rsidRPr="002D0382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2D0382">
        <w:rPr>
          <w:rFonts w:hAnsi="Times New Roman" w:cs="Times New Roman"/>
          <w:sz w:val="24"/>
          <w:szCs w:val="24"/>
        </w:rPr>
        <w:t xml:space="preserve">» в 2019 </w:t>
      </w:r>
      <w:proofErr w:type="spellStart"/>
      <w:r w:rsidRPr="002D0382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10446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643"/>
        <w:gridCol w:w="594"/>
        <w:gridCol w:w="510"/>
        <w:gridCol w:w="1289"/>
        <w:gridCol w:w="390"/>
        <w:gridCol w:w="1175"/>
        <w:gridCol w:w="799"/>
        <w:gridCol w:w="717"/>
        <w:gridCol w:w="317"/>
        <w:gridCol w:w="550"/>
        <w:gridCol w:w="335"/>
        <w:gridCol w:w="797"/>
        <w:gridCol w:w="507"/>
        <w:gridCol w:w="379"/>
        <w:gridCol w:w="660"/>
      </w:tblGrid>
      <w:tr w:rsidR="00F4747F" w:rsidRPr="00F4747F" w:rsidTr="00FC2E15">
        <w:trPr>
          <w:trHeight w:val="10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Всего</w:t>
            </w:r>
            <w:proofErr w:type="spellEnd"/>
          </w:p>
          <w:p w:rsidR="006A00A0" w:rsidRPr="00F4747F" w:rsidRDefault="006A00A0" w:rsidP="006C378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Из</w:t>
            </w:r>
            <w:proofErr w:type="spellEnd"/>
            <w:r w:rsidRPr="00F4747F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них</w:t>
            </w:r>
            <w:proofErr w:type="spellEnd"/>
          </w:p>
          <w:p w:rsidR="006A00A0" w:rsidRPr="00F4747F" w:rsidRDefault="006A00A0" w:rsidP="006C378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Окончили</w:t>
            </w:r>
            <w:proofErr w:type="spellEnd"/>
          </w:p>
          <w:p w:rsidR="006A00A0" w:rsidRPr="00F4747F" w:rsidRDefault="00707610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F4747F">
              <w:rPr>
                <w:rFonts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Окончили</w:t>
            </w:r>
            <w:proofErr w:type="spellEnd"/>
            <w:r w:rsidRPr="00F4747F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Не</w:t>
            </w:r>
            <w:proofErr w:type="spellEnd"/>
            <w:r w:rsidRPr="00F4747F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Переведены</w:t>
            </w:r>
            <w:proofErr w:type="spellEnd"/>
          </w:p>
          <w:p w:rsidR="006A00A0" w:rsidRPr="00F4747F" w:rsidRDefault="006A00A0" w:rsidP="006C378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условно</w:t>
            </w:r>
            <w:proofErr w:type="spellEnd"/>
          </w:p>
        </w:tc>
        <w:tc>
          <w:tcPr>
            <w:tcW w:w="10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Сменили</w:t>
            </w:r>
            <w:proofErr w:type="spellEnd"/>
          </w:p>
          <w:p w:rsidR="006A00A0" w:rsidRPr="00F4747F" w:rsidRDefault="006A00A0" w:rsidP="006C378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форму</w:t>
            </w:r>
            <w:proofErr w:type="spellEnd"/>
          </w:p>
          <w:p w:rsidR="006A00A0" w:rsidRPr="00F4747F" w:rsidRDefault="006A00A0" w:rsidP="006C378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00A0" w:rsidRPr="00F4747F" w:rsidRDefault="006C378D" w:rsidP="006C378D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обучения</w:t>
            </w:r>
            <w:proofErr w:type="spellEnd"/>
          </w:p>
        </w:tc>
      </w:tr>
      <w:tr w:rsidR="00F4747F" w:rsidRPr="00F4747F" w:rsidTr="00FC2E15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A00A0">
            <w:pPr>
              <w:ind w:left="75" w:right="75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A00A0">
            <w:pPr>
              <w:ind w:left="75" w:right="75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A00A0">
            <w:pPr>
              <w:ind w:left="75" w:right="75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A00A0">
            <w:pPr>
              <w:ind w:left="75" w:right="75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Из</w:t>
            </w:r>
            <w:proofErr w:type="spellEnd"/>
            <w:r w:rsidRPr="00F4747F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них</w:t>
            </w:r>
            <w:proofErr w:type="spellEnd"/>
            <w:r w:rsidRPr="00F4747F">
              <w:rPr>
                <w:rFonts w:hAnsi="Times New Roman" w:cs="Times New Roman"/>
                <w:sz w:val="20"/>
                <w:szCs w:val="20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A00A0">
            <w:pPr>
              <w:ind w:left="75" w:right="75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A00A0">
            <w:pPr>
              <w:ind w:left="75" w:right="75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A00A0">
            <w:pPr>
              <w:ind w:left="75" w:right="75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F4747F" w:rsidRPr="00F4747F" w:rsidTr="00FC2E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A00A0">
            <w:pPr>
              <w:ind w:left="75" w:right="75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A00A0">
            <w:pPr>
              <w:ind w:left="75" w:right="75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r w:rsidRPr="00F4747F">
              <w:rPr>
                <w:rFonts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FC2E15">
            <w:pPr>
              <w:spacing w:before="0" w:beforeAutospacing="0" w:after="0" w:afterAutospacing="0"/>
              <w:rPr>
                <w:rFonts w:hAnsi="Times New Roman" w:cs="Times New Roman"/>
                <w:sz w:val="18"/>
                <w:szCs w:val="18"/>
              </w:rPr>
            </w:pPr>
            <w:r w:rsidRPr="00F4747F">
              <w:rPr>
                <w:rFonts w:hAnsi="Times New Roman" w:cs="Times New Roman"/>
                <w:sz w:val="18"/>
                <w:szCs w:val="18"/>
              </w:rPr>
              <w:t>С</w:t>
            </w:r>
            <w:r w:rsidR="00FC2E15" w:rsidRPr="00F4747F">
              <w:rPr>
                <w:rFonts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747F">
              <w:rPr>
                <w:rFonts w:hAnsi="Times New Roman" w:cs="Times New Roman"/>
                <w:sz w:val="18"/>
                <w:szCs w:val="18"/>
              </w:rPr>
              <w:t>отметками</w:t>
            </w:r>
            <w:proofErr w:type="spellEnd"/>
          </w:p>
          <w:p w:rsidR="006A00A0" w:rsidRPr="00F4747F" w:rsidRDefault="006A00A0" w:rsidP="00FC2E1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00A0" w:rsidRPr="00F4747F" w:rsidRDefault="006C378D" w:rsidP="00FC2E15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r w:rsidRPr="00F4747F">
              <w:rPr>
                <w:rFonts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r w:rsidRPr="00F4747F">
              <w:rPr>
                <w:rFonts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FC2E15">
            <w:pPr>
              <w:spacing w:before="0" w:beforeAutospacing="0" w:after="0" w:afterAutospacing="0"/>
              <w:rPr>
                <w:rFonts w:hAnsi="Times New Roman" w:cs="Times New Roman"/>
                <w:sz w:val="18"/>
                <w:szCs w:val="18"/>
              </w:rPr>
            </w:pPr>
            <w:r w:rsidRPr="00F4747F">
              <w:rPr>
                <w:rFonts w:hAnsi="Times New Roman" w:cs="Times New Roman"/>
                <w:sz w:val="18"/>
                <w:szCs w:val="18"/>
              </w:rPr>
              <w:t>С</w:t>
            </w:r>
            <w:r w:rsidR="00FC2E15" w:rsidRPr="00F4747F">
              <w:rPr>
                <w:rFonts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747F">
              <w:rPr>
                <w:rFonts w:hAnsi="Times New Roman" w:cs="Times New Roman"/>
                <w:sz w:val="18"/>
                <w:szCs w:val="18"/>
              </w:rPr>
              <w:t>отметками</w:t>
            </w:r>
            <w:proofErr w:type="spellEnd"/>
          </w:p>
          <w:p w:rsidR="006A00A0" w:rsidRPr="00F4747F" w:rsidRDefault="006A00A0" w:rsidP="00FC2E15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A00A0" w:rsidRPr="00F4747F" w:rsidRDefault="006C378D" w:rsidP="00FC2E15">
            <w:pPr>
              <w:spacing w:before="0" w:beforeAutospacing="0" w:after="0" w:afterAutospacing="0"/>
              <w:rPr>
                <w:rFonts w:hAnsi="Times New Roman" w:cs="Times New Roman"/>
                <w:sz w:val="18"/>
                <w:szCs w:val="18"/>
              </w:rPr>
            </w:pPr>
            <w:r w:rsidRPr="00F4747F">
              <w:rPr>
                <w:rFonts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r w:rsidRPr="00F4747F">
              <w:rPr>
                <w:rFonts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r w:rsidRPr="00F4747F">
              <w:rPr>
                <w:rFonts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r w:rsidRPr="00F4747F">
              <w:rPr>
                <w:rFonts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r w:rsidRPr="00F4747F">
              <w:rPr>
                <w:rFonts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>
            <w:pPr>
              <w:rPr>
                <w:rFonts w:hAnsi="Times New Roman" w:cs="Times New Roman"/>
                <w:sz w:val="20"/>
                <w:szCs w:val="20"/>
              </w:rPr>
            </w:pPr>
            <w:r w:rsidRPr="00F4747F">
              <w:rPr>
                <w:rFonts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0A0" w:rsidRPr="00F4747F" w:rsidRDefault="006C378D" w:rsidP="00FC2E15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Кол</w:t>
            </w:r>
            <w:proofErr w:type="spellEnd"/>
            <w:r w:rsidRPr="00F4747F">
              <w:rPr>
                <w:rFonts w:hAnsi="Times New Roman" w:cs="Times New Roman"/>
                <w:sz w:val="20"/>
                <w:szCs w:val="20"/>
              </w:rPr>
              <w:t>-</w:t>
            </w:r>
          </w:p>
          <w:p w:rsidR="006A00A0" w:rsidRPr="00F4747F" w:rsidRDefault="006A00A0" w:rsidP="00FC2E15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00A0" w:rsidRPr="00F4747F" w:rsidRDefault="006C378D" w:rsidP="00FC2E15">
            <w:pPr>
              <w:spacing w:before="0" w:beforeAutospacing="0" w:after="0" w:afterAutospacing="0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F4747F">
              <w:rPr>
                <w:rFonts w:hAnsi="Times New Roman" w:cs="Times New Roman"/>
                <w:sz w:val="20"/>
                <w:szCs w:val="20"/>
              </w:rPr>
              <w:t>во</w:t>
            </w:r>
            <w:proofErr w:type="spellEnd"/>
          </w:p>
        </w:tc>
      </w:tr>
      <w:tr w:rsidR="00F4747F" w:rsidRPr="00F4747F" w:rsidTr="00FC2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C2E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C2E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C2E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C2E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C2E15" w:rsidP="00FC2E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C2E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C2E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4747F" w:rsidRPr="00F4747F" w:rsidTr="00FC2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C2E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C2E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7076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7076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4747F" w:rsidRPr="00F4747F" w:rsidTr="00FC2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4747F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4747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F4747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7076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7076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7076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7076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474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A00A0" w:rsidRPr="00F4747F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F4747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6A00A0" w:rsidRPr="00F4747F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F4747F">
        <w:rPr>
          <w:rFonts w:hAnsi="Times New Roman" w:cs="Times New Roman"/>
          <w:sz w:val="24"/>
          <w:szCs w:val="24"/>
          <w:lang w:val="ru-RU"/>
        </w:rPr>
        <w:t xml:space="preserve">Результаты освоения </w:t>
      </w:r>
      <w:r w:rsidR="00707610" w:rsidRPr="00F4747F">
        <w:rPr>
          <w:rFonts w:hAnsi="Times New Roman" w:cs="Times New Roman"/>
          <w:sz w:val="24"/>
          <w:szCs w:val="24"/>
          <w:lang w:val="ru-RU"/>
        </w:rPr>
        <w:t>об</w:t>
      </w:r>
      <w:r w:rsidRPr="00F4747F">
        <w:rPr>
          <w:rFonts w:hAnsi="Times New Roman" w:cs="Times New Roman"/>
          <w:sz w:val="24"/>
          <w:szCs w:val="24"/>
          <w:lang w:val="ru-RU"/>
        </w:rPr>
        <w:t>уча</w:t>
      </w:r>
      <w:r w:rsidR="00707610" w:rsidRPr="00F4747F">
        <w:rPr>
          <w:rFonts w:hAnsi="Times New Roman" w:cs="Times New Roman"/>
          <w:sz w:val="24"/>
          <w:szCs w:val="24"/>
          <w:lang w:val="ru-RU"/>
        </w:rPr>
        <w:t>ю</w:t>
      </w:r>
      <w:r w:rsidRPr="00F4747F">
        <w:rPr>
          <w:rFonts w:hAnsi="Times New Roman" w:cs="Times New Roman"/>
          <w:sz w:val="24"/>
          <w:szCs w:val="24"/>
          <w:lang w:val="ru-RU"/>
        </w:rPr>
        <w:t>щимися программ среднего общего образования по показате</w:t>
      </w:r>
      <w:r w:rsidRPr="00E64A42">
        <w:rPr>
          <w:rFonts w:hAnsi="Times New Roman" w:cs="Times New Roman"/>
          <w:sz w:val="24"/>
          <w:szCs w:val="24"/>
          <w:lang w:val="ru-RU"/>
        </w:rPr>
        <w:t xml:space="preserve">лю «успеваемость» в 2019 учебном году </w:t>
      </w:r>
      <w:r w:rsidR="00F4747F" w:rsidRPr="00F4747F">
        <w:rPr>
          <w:rFonts w:hAnsi="Times New Roman" w:cs="Times New Roman"/>
          <w:sz w:val="24"/>
          <w:szCs w:val="24"/>
          <w:lang w:val="ru-RU"/>
        </w:rPr>
        <w:t xml:space="preserve">стабилен, </w:t>
      </w:r>
      <w:r w:rsidR="00F4747F">
        <w:rPr>
          <w:rFonts w:hAnsi="Times New Roman" w:cs="Times New Roman"/>
          <w:sz w:val="24"/>
          <w:szCs w:val="24"/>
          <w:lang w:val="ru-RU"/>
        </w:rPr>
        <w:t xml:space="preserve">а </w:t>
      </w:r>
      <w:r w:rsidRPr="00F4747F">
        <w:rPr>
          <w:rFonts w:hAnsi="Times New Roman" w:cs="Times New Roman"/>
          <w:sz w:val="24"/>
          <w:szCs w:val="24"/>
          <w:lang w:val="ru-RU"/>
        </w:rPr>
        <w:t xml:space="preserve">процент </w:t>
      </w:r>
      <w:r w:rsidR="00F4747F" w:rsidRPr="00F4747F">
        <w:rPr>
          <w:rFonts w:hAnsi="Times New Roman" w:cs="Times New Roman"/>
          <w:sz w:val="24"/>
          <w:szCs w:val="24"/>
          <w:lang w:val="ru-RU"/>
        </w:rPr>
        <w:t>об</w:t>
      </w:r>
      <w:r w:rsidRPr="00F4747F">
        <w:rPr>
          <w:rFonts w:hAnsi="Times New Roman" w:cs="Times New Roman"/>
          <w:sz w:val="24"/>
          <w:szCs w:val="24"/>
          <w:lang w:val="ru-RU"/>
        </w:rPr>
        <w:t>уча</w:t>
      </w:r>
      <w:r w:rsidR="00F4747F" w:rsidRPr="00F4747F">
        <w:rPr>
          <w:rFonts w:hAnsi="Times New Roman" w:cs="Times New Roman"/>
          <w:sz w:val="24"/>
          <w:szCs w:val="24"/>
          <w:lang w:val="ru-RU"/>
        </w:rPr>
        <w:t>ю</w:t>
      </w:r>
      <w:r w:rsidRPr="00F4747F">
        <w:rPr>
          <w:rFonts w:hAnsi="Times New Roman" w:cs="Times New Roman"/>
          <w:sz w:val="24"/>
          <w:szCs w:val="24"/>
          <w:lang w:val="ru-RU"/>
        </w:rPr>
        <w:t>щихся, окончивших на «5»,</w:t>
      </w:r>
      <w:r w:rsidRPr="00F4747F">
        <w:rPr>
          <w:lang w:val="ru-RU"/>
        </w:rPr>
        <w:br/>
      </w:r>
      <w:r w:rsidR="00F4747F" w:rsidRPr="00F4747F">
        <w:rPr>
          <w:rFonts w:hAnsi="Times New Roman" w:cs="Times New Roman"/>
          <w:sz w:val="24"/>
          <w:szCs w:val="24"/>
          <w:lang w:val="ru-RU"/>
        </w:rPr>
        <w:t>снижен</w:t>
      </w:r>
      <w:r w:rsidRPr="00F4747F">
        <w:rPr>
          <w:rFonts w:hAnsi="Times New Roman" w:cs="Times New Roman"/>
          <w:sz w:val="24"/>
          <w:szCs w:val="24"/>
          <w:lang w:val="ru-RU"/>
        </w:rPr>
        <w:t xml:space="preserve"> (в 2018 </w:t>
      </w:r>
      <w:r w:rsidR="00F4747F" w:rsidRPr="00F4747F">
        <w:rPr>
          <w:rFonts w:hAnsi="Times New Roman" w:cs="Times New Roman"/>
          <w:sz w:val="24"/>
          <w:szCs w:val="24"/>
          <w:lang w:val="ru-RU"/>
        </w:rPr>
        <w:t>одна школьница</w:t>
      </w:r>
      <w:r w:rsidRPr="00F4747F">
        <w:rPr>
          <w:rFonts w:hAnsi="Times New Roman" w:cs="Times New Roman"/>
          <w:sz w:val="24"/>
          <w:szCs w:val="24"/>
          <w:lang w:val="ru-RU"/>
        </w:rPr>
        <w:t>).</w:t>
      </w:r>
      <w:proofErr w:type="gramEnd"/>
    </w:p>
    <w:p w:rsidR="006A00A0" w:rsidRPr="00C91C50" w:rsidRDefault="006C378D">
      <w:pPr>
        <w:rPr>
          <w:rFonts w:hAnsi="Times New Roman" w:cs="Times New Roman"/>
          <w:sz w:val="24"/>
          <w:szCs w:val="24"/>
        </w:rPr>
      </w:pPr>
      <w:proofErr w:type="spellStart"/>
      <w:r w:rsidRPr="00C91C50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C91C5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91C50">
        <w:rPr>
          <w:rFonts w:hAnsi="Times New Roman" w:cs="Times New Roman"/>
          <w:sz w:val="24"/>
          <w:szCs w:val="24"/>
        </w:rPr>
        <w:t>сдачи</w:t>
      </w:r>
      <w:proofErr w:type="spellEnd"/>
      <w:r w:rsidRPr="00C91C50">
        <w:rPr>
          <w:rFonts w:hAnsi="Times New Roman" w:cs="Times New Roman"/>
          <w:sz w:val="24"/>
          <w:szCs w:val="24"/>
        </w:rPr>
        <w:t xml:space="preserve"> ЕГЭ 2019 </w:t>
      </w:r>
      <w:proofErr w:type="spellStart"/>
      <w:r w:rsidRPr="00C91C50">
        <w:rPr>
          <w:rFonts w:hAnsi="Times New Roman" w:cs="Times New Roman"/>
          <w:sz w:val="24"/>
          <w:szCs w:val="24"/>
        </w:rPr>
        <w:t>года</w:t>
      </w:r>
      <w:proofErr w:type="spellEnd"/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1504"/>
        <w:gridCol w:w="899"/>
        <w:gridCol w:w="1134"/>
        <w:gridCol w:w="1426"/>
        <w:gridCol w:w="1583"/>
        <w:gridCol w:w="2351"/>
      </w:tblGrid>
      <w:tr w:rsidR="00B339E7" w:rsidRPr="00E24055" w:rsidTr="00B339E7"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Предмет 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Кол-во </w:t>
            </w: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выпускников, сдававших ЕГЭ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Из них преодолели </w:t>
            </w: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минимальный порог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Средний </w:t>
            </w: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балл с учетом пересдачи и резервных дней (в прошлом году)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Максимальное </w:t>
            </w: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количество баллов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Ф.И.О.</w:t>
            </w:r>
          </w:p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выпускника,  набравшего максимальное количество баллов</w:t>
            </w:r>
          </w:p>
        </w:tc>
      </w:tr>
      <w:tr w:rsidR="00B339E7" w:rsidRPr="00B339E7" w:rsidTr="00B339E7"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E7" w:rsidRPr="00B339E7" w:rsidRDefault="00B339E7" w:rsidP="00B339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mbria" w:eastAsia="Times New Roman" w:hAnsi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E7" w:rsidRPr="00B339E7" w:rsidRDefault="00B339E7" w:rsidP="00B339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mbria" w:eastAsia="Times New Roman" w:hAnsi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E7" w:rsidRPr="00B339E7" w:rsidRDefault="00B339E7" w:rsidP="00B339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mbria" w:eastAsia="Times New Roman" w:hAnsi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E7" w:rsidRPr="00B339E7" w:rsidRDefault="00B339E7" w:rsidP="00B339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mbria" w:eastAsia="Times New Roman" w:hAnsi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E7" w:rsidRPr="00B339E7" w:rsidRDefault="00B339E7" w:rsidP="00B339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mbria" w:eastAsia="Times New Roman" w:hAnsi="Cambria" w:cs="Times New Roman"/>
                <w:sz w:val="24"/>
                <w:szCs w:val="24"/>
                <w:lang w:val="ru-RU" w:eastAsia="ru-RU"/>
              </w:rPr>
            </w:pPr>
          </w:p>
        </w:tc>
      </w:tr>
      <w:tr w:rsidR="00B339E7" w:rsidRPr="00B339E7" w:rsidTr="00B339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Наумов М.</w:t>
            </w:r>
          </w:p>
        </w:tc>
      </w:tr>
      <w:tr w:rsidR="00B339E7" w:rsidRPr="00B339E7" w:rsidTr="00B339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(</w:t>
            </w:r>
            <w:proofErr w:type="gramStart"/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базовый</w:t>
            </w:r>
            <w:proofErr w:type="gramEnd"/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Степикин</w:t>
            </w:r>
            <w:proofErr w:type="spellEnd"/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</w:t>
            </w:r>
          </w:p>
        </w:tc>
      </w:tr>
      <w:tr w:rsidR="00B339E7" w:rsidRPr="00B339E7" w:rsidTr="00B339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Гончаров И.</w:t>
            </w:r>
          </w:p>
        </w:tc>
      </w:tr>
      <w:tr w:rsidR="00B339E7" w:rsidRPr="00B339E7" w:rsidTr="00B339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Гончаров И.</w:t>
            </w:r>
          </w:p>
        </w:tc>
      </w:tr>
      <w:tr w:rsidR="00B339E7" w:rsidRPr="00B339E7" w:rsidTr="00B339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Махадинов</w:t>
            </w:r>
            <w:proofErr w:type="spellEnd"/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</w:t>
            </w:r>
          </w:p>
        </w:tc>
      </w:tr>
      <w:tr w:rsidR="00B339E7" w:rsidRPr="00B339E7" w:rsidTr="00B339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Махадинов</w:t>
            </w:r>
            <w:proofErr w:type="spellEnd"/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</w:t>
            </w:r>
          </w:p>
        </w:tc>
      </w:tr>
      <w:tr w:rsidR="00B339E7" w:rsidRPr="00B339E7" w:rsidTr="00B339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9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Наумов М.</w:t>
            </w:r>
          </w:p>
        </w:tc>
      </w:tr>
      <w:tr w:rsidR="00B339E7" w:rsidRPr="00B339E7" w:rsidTr="00B339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E7" w:rsidRPr="00B339E7" w:rsidRDefault="00B339E7" w:rsidP="00B339E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339E7" w:rsidRPr="00B339E7" w:rsidRDefault="00B339E7">
      <w:pP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val="ru-RU" w:eastAsia="ru-RU"/>
        </w:rPr>
      </w:pPr>
      <w:r w:rsidRPr="00B339E7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val="ru-RU" w:eastAsia="ru-RU"/>
        </w:rPr>
        <w:t>Сравнительный анализ полученного среднего балла</w:t>
      </w:r>
      <w:r w:rsidR="0025791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val="ru-RU" w:eastAsia="ru-RU"/>
        </w:rPr>
        <w:t xml:space="preserve"> по учебным предметам на ЕГЭ за три года</w:t>
      </w:r>
    </w:p>
    <w:p w:rsidR="00B339E7" w:rsidRPr="00B339E7" w:rsidRDefault="00B339E7">
      <w:pPr>
        <w:rPr>
          <w:rFonts w:ascii="Times New Roman" w:eastAsia="Times New Roman" w:hAnsi="Times New Roman" w:cs="Times New Roman"/>
          <w:b/>
          <w:noProof/>
          <w:color w:val="FF0000"/>
          <w:kern w:val="1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1"/>
          <w:sz w:val="28"/>
          <w:szCs w:val="24"/>
          <w:lang w:val="ru-RU" w:eastAsia="ru-RU"/>
        </w:rPr>
        <w:drawing>
          <wp:inline distT="0" distB="0" distL="0" distR="0" wp14:anchorId="715D21A8" wp14:editId="1CE11F26">
            <wp:extent cx="5438775" cy="2781300"/>
            <wp:effectExtent l="0" t="0" r="9525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6FFD" w:rsidRPr="003D6FFD" w:rsidRDefault="003D6FFD" w:rsidP="003D6FFD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Снижен в 2019 году  показатель сре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днего балла полученного на ЕГЭ</w:t>
      </w:r>
      <w:r w:rsidRPr="003D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обязательным  предметам:  по русскому языку  на 6% и 12% по сравнению с 2018 и 2015 </w:t>
      </w:r>
      <w:proofErr w:type="spellStart"/>
      <w:r w:rsidRPr="003D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г.г</w:t>
      </w:r>
      <w:proofErr w:type="spellEnd"/>
      <w:r w:rsidRPr="003D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соответственно; по математике (базовый) также  на 6% и 12% по сравнению с 2018 и 2015 </w:t>
      </w:r>
      <w:proofErr w:type="spellStart"/>
      <w:r w:rsidRPr="003D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3D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spellEnd"/>
      <w:proofErr w:type="gramEnd"/>
      <w:r w:rsidRPr="003D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D6FFD" w:rsidRPr="00064AA5" w:rsidRDefault="003D6FFD" w:rsidP="00064AA5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Увеличился показатель среднего балла полученного на ЕГЭ в 2019 году по предметам  по выбору: по биологии на 8% и 39%,  по химии на 7% и 27%,  по обществознанию на 25% и 3%, по сравнению с 2018, 2015 г. соответственно; по истории </w:t>
      </w:r>
      <w:proofErr w:type="gramStart"/>
      <w:r w:rsidRPr="00B33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B33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12% по сравнению с 2015 годом.</w:t>
      </w:r>
    </w:p>
    <w:p w:rsidR="006A00A0" w:rsidRDefault="006C378D">
      <w:pPr>
        <w:rPr>
          <w:rFonts w:hAnsi="Times New Roman" w:cs="Times New Roman"/>
          <w:sz w:val="24"/>
          <w:szCs w:val="24"/>
          <w:lang w:val="ru-RU"/>
        </w:rPr>
      </w:pPr>
      <w:proofErr w:type="spellStart"/>
      <w:r w:rsidRPr="00257910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25791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57910">
        <w:rPr>
          <w:rFonts w:hAnsi="Times New Roman" w:cs="Times New Roman"/>
          <w:sz w:val="24"/>
          <w:szCs w:val="24"/>
        </w:rPr>
        <w:t>сдачи</w:t>
      </w:r>
      <w:proofErr w:type="spellEnd"/>
      <w:r w:rsidRPr="00257910">
        <w:rPr>
          <w:rFonts w:hAnsi="Times New Roman" w:cs="Times New Roman"/>
          <w:sz w:val="24"/>
          <w:szCs w:val="24"/>
        </w:rPr>
        <w:t xml:space="preserve"> ОГЭ 2019 </w:t>
      </w:r>
      <w:proofErr w:type="spellStart"/>
      <w:r w:rsidRPr="00257910">
        <w:rPr>
          <w:rFonts w:hAnsi="Times New Roman" w:cs="Times New Roman"/>
          <w:sz w:val="24"/>
          <w:szCs w:val="24"/>
        </w:rPr>
        <w:t>года</w:t>
      </w:r>
      <w:proofErr w:type="spellEnd"/>
    </w:p>
    <w:tbl>
      <w:tblPr>
        <w:tblW w:w="106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4"/>
        <w:gridCol w:w="567"/>
        <w:gridCol w:w="581"/>
        <w:gridCol w:w="567"/>
        <w:gridCol w:w="709"/>
        <w:gridCol w:w="569"/>
        <w:gridCol w:w="710"/>
        <w:gridCol w:w="569"/>
        <w:gridCol w:w="711"/>
        <w:gridCol w:w="432"/>
        <w:gridCol w:w="711"/>
        <w:gridCol w:w="994"/>
        <w:gridCol w:w="995"/>
        <w:gridCol w:w="852"/>
      </w:tblGrid>
      <w:tr w:rsidR="00257910" w:rsidRPr="00257910" w:rsidTr="008D5B2B">
        <w:trPr>
          <w:trHeight w:val="235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554" w:type="dxa"/>
            <w:vMerge w:val="restart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Кол-во выпускников</w:t>
            </w:r>
          </w:p>
        </w:tc>
        <w:tc>
          <w:tcPr>
            <w:tcW w:w="1148" w:type="dxa"/>
            <w:gridSpan w:val="2"/>
            <w:vMerge w:val="restart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Кол-во, </w:t>
            </w:r>
            <w:proofErr w:type="gramStart"/>
            <w:r w:rsidRPr="002579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сдававших</w:t>
            </w:r>
            <w:proofErr w:type="gramEnd"/>
            <w:r w:rsidRPr="002579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экзамен</w:t>
            </w:r>
          </w:p>
        </w:tc>
        <w:tc>
          <w:tcPr>
            <w:tcW w:w="4978" w:type="dxa"/>
            <w:gridSpan w:val="8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Получили на экзамене</w:t>
            </w:r>
          </w:p>
        </w:tc>
        <w:tc>
          <w:tcPr>
            <w:tcW w:w="994" w:type="dxa"/>
            <w:vMerge w:val="restart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Успеваемость%</w:t>
            </w:r>
          </w:p>
        </w:tc>
        <w:tc>
          <w:tcPr>
            <w:tcW w:w="995" w:type="dxa"/>
            <w:vMerge w:val="restart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Качество%</w:t>
            </w:r>
          </w:p>
        </w:tc>
        <w:tc>
          <w:tcPr>
            <w:tcW w:w="852" w:type="dxa"/>
            <w:vMerge w:val="restart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Средний балл</w:t>
            </w:r>
          </w:p>
        </w:tc>
      </w:tr>
      <w:tr w:rsidR="00257910" w:rsidRPr="00257910" w:rsidTr="008D5B2B">
        <w:trPr>
          <w:trHeight w:val="529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vMerge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gridSpan w:val="2"/>
            <w:vMerge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279" w:type="dxa"/>
            <w:gridSpan w:val="2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280" w:type="dxa"/>
            <w:gridSpan w:val="2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143" w:type="dxa"/>
            <w:gridSpan w:val="2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994" w:type="dxa"/>
            <w:vMerge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Merge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7910" w:rsidRPr="00257910" w:rsidTr="008D5B2B">
        <w:trPr>
          <w:cantSplit/>
          <w:trHeight w:val="1145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vMerge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81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9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10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9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11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432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11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994" w:type="dxa"/>
            <w:vMerge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Merge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7910" w:rsidRPr="00257910" w:rsidTr="008D5B2B">
        <w:trPr>
          <w:trHeight w:val="333"/>
        </w:trPr>
        <w:tc>
          <w:tcPr>
            <w:tcW w:w="10655" w:type="dxa"/>
            <w:gridSpan w:val="15"/>
            <w:tcBorders>
              <w:lef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i/>
                <w:lang w:val="ru-RU"/>
              </w:rPr>
              <w:t>Обязательные предметы</w:t>
            </w:r>
          </w:p>
        </w:tc>
      </w:tr>
      <w:tr w:rsidR="00257910" w:rsidRPr="00257910" w:rsidTr="008D5B2B">
        <w:trPr>
          <w:trHeight w:val="333"/>
        </w:trPr>
        <w:tc>
          <w:tcPr>
            <w:tcW w:w="1134" w:type="dxa"/>
            <w:tcBorders>
              <w:lef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554" w:type="dxa"/>
          </w:tcPr>
          <w:p w:rsidR="00257910" w:rsidRPr="00257910" w:rsidRDefault="00257910" w:rsidP="0025791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257910" w:rsidRPr="00257910" w:rsidRDefault="00257910" w:rsidP="0025791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31</w:t>
            </w:r>
          </w:p>
        </w:tc>
        <w:tc>
          <w:tcPr>
            <w:tcW w:w="581" w:type="dxa"/>
          </w:tcPr>
          <w:p w:rsidR="00257910" w:rsidRPr="00257910" w:rsidRDefault="00257910" w:rsidP="0025791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567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709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32,3</w:t>
            </w:r>
          </w:p>
        </w:tc>
        <w:tc>
          <w:tcPr>
            <w:tcW w:w="569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11</w:t>
            </w:r>
          </w:p>
        </w:tc>
        <w:tc>
          <w:tcPr>
            <w:tcW w:w="710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35,5</w:t>
            </w:r>
          </w:p>
        </w:tc>
        <w:tc>
          <w:tcPr>
            <w:tcW w:w="569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711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29</w:t>
            </w:r>
          </w:p>
        </w:tc>
        <w:tc>
          <w:tcPr>
            <w:tcW w:w="432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11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3,2</w:t>
            </w:r>
          </w:p>
        </w:tc>
        <w:tc>
          <w:tcPr>
            <w:tcW w:w="994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96,7</w:t>
            </w:r>
          </w:p>
        </w:tc>
        <w:tc>
          <w:tcPr>
            <w:tcW w:w="995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67,7</w:t>
            </w:r>
          </w:p>
        </w:tc>
        <w:tc>
          <w:tcPr>
            <w:tcW w:w="852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29,6</w:t>
            </w:r>
          </w:p>
        </w:tc>
      </w:tr>
      <w:tr w:rsidR="00257910" w:rsidRPr="00257910" w:rsidTr="008D5B2B">
        <w:trPr>
          <w:trHeight w:val="333"/>
        </w:trPr>
        <w:tc>
          <w:tcPr>
            <w:tcW w:w="1134" w:type="dxa"/>
            <w:tcBorders>
              <w:lef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554" w:type="dxa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31</w:t>
            </w:r>
          </w:p>
        </w:tc>
        <w:tc>
          <w:tcPr>
            <w:tcW w:w="581" w:type="dxa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567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</w:p>
        </w:tc>
        <w:tc>
          <w:tcPr>
            <w:tcW w:w="569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12</w:t>
            </w:r>
          </w:p>
        </w:tc>
        <w:tc>
          <w:tcPr>
            <w:tcW w:w="710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38,7</w:t>
            </w:r>
          </w:p>
        </w:tc>
        <w:tc>
          <w:tcPr>
            <w:tcW w:w="569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18</w:t>
            </w:r>
          </w:p>
        </w:tc>
        <w:tc>
          <w:tcPr>
            <w:tcW w:w="711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58,1</w:t>
            </w:r>
          </w:p>
        </w:tc>
        <w:tc>
          <w:tcPr>
            <w:tcW w:w="432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711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3,2</w:t>
            </w:r>
          </w:p>
        </w:tc>
        <w:tc>
          <w:tcPr>
            <w:tcW w:w="994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96,7</w:t>
            </w:r>
          </w:p>
        </w:tc>
        <w:tc>
          <w:tcPr>
            <w:tcW w:w="995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38,7</w:t>
            </w:r>
          </w:p>
        </w:tc>
        <w:tc>
          <w:tcPr>
            <w:tcW w:w="852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57910">
              <w:rPr>
                <w:rFonts w:ascii="Times New Roman" w:eastAsia="Calibri" w:hAnsi="Times New Roman" w:cs="Times New Roman"/>
                <w:lang w:val="ru-RU" w:eastAsia="ru-RU"/>
              </w:rPr>
              <w:t>13,6</w:t>
            </w:r>
          </w:p>
        </w:tc>
      </w:tr>
      <w:tr w:rsidR="00257910" w:rsidRPr="00257910" w:rsidTr="008D5B2B">
        <w:trPr>
          <w:trHeight w:val="36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55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31</w:t>
            </w:r>
          </w:p>
        </w:tc>
        <w:tc>
          <w:tcPr>
            <w:tcW w:w="58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11</w:t>
            </w:r>
          </w:p>
        </w:tc>
        <w:tc>
          <w:tcPr>
            <w:tcW w:w="710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35,5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19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61,3</w:t>
            </w:r>
          </w:p>
        </w:tc>
        <w:tc>
          <w:tcPr>
            <w:tcW w:w="43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3,2</w:t>
            </w:r>
          </w:p>
        </w:tc>
        <w:tc>
          <w:tcPr>
            <w:tcW w:w="99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96,7</w:t>
            </w:r>
          </w:p>
        </w:tc>
        <w:tc>
          <w:tcPr>
            <w:tcW w:w="995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35,5</w:t>
            </w:r>
          </w:p>
        </w:tc>
        <w:tc>
          <w:tcPr>
            <w:tcW w:w="8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9,5</w:t>
            </w:r>
          </w:p>
        </w:tc>
      </w:tr>
      <w:tr w:rsidR="00257910" w:rsidRPr="00257910" w:rsidTr="008D5B2B">
        <w:trPr>
          <w:trHeight w:val="33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55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31</w:t>
            </w:r>
          </w:p>
        </w:tc>
        <w:tc>
          <w:tcPr>
            <w:tcW w:w="58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11</w:t>
            </w:r>
          </w:p>
        </w:tc>
        <w:tc>
          <w:tcPr>
            <w:tcW w:w="710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35,5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64,5</w:t>
            </w:r>
          </w:p>
        </w:tc>
        <w:tc>
          <w:tcPr>
            <w:tcW w:w="43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5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35,5</w:t>
            </w:r>
          </w:p>
        </w:tc>
        <w:tc>
          <w:tcPr>
            <w:tcW w:w="8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4,2</w:t>
            </w:r>
          </w:p>
        </w:tc>
      </w:tr>
      <w:tr w:rsidR="00257910" w:rsidRPr="00257910" w:rsidTr="008D5B2B">
        <w:trPr>
          <w:trHeight w:val="333"/>
        </w:trPr>
        <w:tc>
          <w:tcPr>
            <w:tcW w:w="10655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lang w:val="ru-RU"/>
              </w:rPr>
              <w:t>Экзамены по выбору</w:t>
            </w:r>
          </w:p>
        </w:tc>
      </w:tr>
      <w:tr w:rsidR="00257910" w:rsidRPr="00257910" w:rsidTr="008D5B2B">
        <w:trPr>
          <w:trHeight w:val="33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55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31</w:t>
            </w:r>
          </w:p>
        </w:tc>
        <w:tc>
          <w:tcPr>
            <w:tcW w:w="58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710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19,4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24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77,4</w:t>
            </w:r>
          </w:p>
        </w:tc>
        <w:tc>
          <w:tcPr>
            <w:tcW w:w="43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3,2</w:t>
            </w:r>
          </w:p>
        </w:tc>
        <w:tc>
          <w:tcPr>
            <w:tcW w:w="99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96,7</w:t>
            </w:r>
          </w:p>
        </w:tc>
        <w:tc>
          <w:tcPr>
            <w:tcW w:w="995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19,4</w:t>
            </w:r>
          </w:p>
        </w:tc>
        <w:tc>
          <w:tcPr>
            <w:tcW w:w="8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20,9</w:t>
            </w:r>
          </w:p>
        </w:tc>
      </w:tr>
      <w:tr w:rsidR="00257910" w:rsidRPr="00257910" w:rsidTr="008D5B2B">
        <w:trPr>
          <w:trHeight w:val="33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55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24</w:t>
            </w:r>
          </w:p>
        </w:tc>
        <w:tc>
          <w:tcPr>
            <w:tcW w:w="58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4,2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710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37,5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14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58,3</w:t>
            </w:r>
          </w:p>
        </w:tc>
        <w:tc>
          <w:tcPr>
            <w:tcW w:w="43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5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42</w:t>
            </w:r>
          </w:p>
        </w:tc>
        <w:tc>
          <w:tcPr>
            <w:tcW w:w="8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24,4</w:t>
            </w:r>
          </w:p>
        </w:tc>
      </w:tr>
      <w:tr w:rsidR="00257910" w:rsidRPr="00257910" w:rsidTr="008D5B2B">
        <w:trPr>
          <w:trHeight w:val="33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55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8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710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43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5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8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20,8</w:t>
            </w:r>
          </w:p>
        </w:tc>
      </w:tr>
      <w:tr w:rsidR="00257910" w:rsidRPr="00257910" w:rsidTr="008D5B2B">
        <w:trPr>
          <w:trHeight w:val="33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55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8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6,4</w:t>
            </w:r>
          </w:p>
        </w:tc>
        <w:tc>
          <w:tcPr>
            <w:tcW w:w="56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50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50</w:t>
            </w:r>
          </w:p>
        </w:tc>
        <w:tc>
          <w:tcPr>
            <w:tcW w:w="569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43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5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8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lang w:val="ru-RU"/>
              </w:rPr>
              <w:t>26</w:t>
            </w:r>
          </w:p>
        </w:tc>
      </w:tr>
    </w:tbl>
    <w:p w:rsidR="00257910" w:rsidRPr="00257910" w:rsidRDefault="00257910" w:rsidP="00257910">
      <w:pPr>
        <w:autoSpaceDE w:val="0"/>
        <w:autoSpaceDN w:val="0"/>
        <w:adjustRightInd w:val="0"/>
        <w:spacing w:before="0" w:beforeAutospacing="0" w:after="0" w:afterAutospacing="0" w:line="360" w:lineRule="auto"/>
        <w:ind w:left="-284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791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Доля </w:t>
      </w:r>
      <w:proofErr w:type="gramStart"/>
      <w:r w:rsidRPr="0025791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обучающихся</w:t>
      </w:r>
      <w:proofErr w:type="gramEnd"/>
      <w:r w:rsidRPr="0025791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подтвердивших, повысивших, понизивших годовые отметки на государственной итоговой аттестации:</w:t>
      </w: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1557"/>
        <w:gridCol w:w="857"/>
        <w:gridCol w:w="552"/>
        <w:gridCol w:w="328"/>
        <w:gridCol w:w="963"/>
        <w:gridCol w:w="851"/>
        <w:gridCol w:w="987"/>
      </w:tblGrid>
      <w:tr w:rsidR="00257910" w:rsidRPr="00257910" w:rsidTr="008D5B2B">
        <w:trPr>
          <w:trHeight w:val="59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Кол-во выпускников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Подтвердили годовую оценку</w:t>
            </w:r>
          </w:p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Получили выше годовой</w:t>
            </w:r>
          </w:p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Получили ниже годовой</w:t>
            </w:r>
          </w:p>
        </w:tc>
      </w:tr>
      <w:tr w:rsidR="00257910" w:rsidRPr="00257910" w:rsidTr="008D5B2B">
        <w:trPr>
          <w:cantSplit/>
          <w:trHeight w:val="1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63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87" w:type="dxa"/>
            <w:textDirection w:val="btLr"/>
          </w:tcPr>
          <w:p w:rsidR="00257910" w:rsidRPr="00257910" w:rsidRDefault="00257910" w:rsidP="00257910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257910" w:rsidRPr="00257910" w:rsidTr="008D5B2B">
        <w:trPr>
          <w:trHeight w:val="333"/>
        </w:trPr>
        <w:tc>
          <w:tcPr>
            <w:tcW w:w="9213" w:type="dxa"/>
            <w:gridSpan w:val="9"/>
            <w:tcBorders>
              <w:lef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Обязательные предметы</w:t>
            </w:r>
          </w:p>
        </w:tc>
      </w:tr>
      <w:tr w:rsidR="00257910" w:rsidRPr="00257910" w:rsidTr="008D5B2B">
        <w:trPr>
          <w:trHeight w:val="33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7910" w:rsidRPr="00257910" w:rsidRDefault="00257910" w:rsidP="0025791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57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7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35,5</w:t>
            </w:r>
          </w:p>
        </w:tc>
        <w:tc>
          <w:tcPr>
            <w:tcW w:w="880" w:type="dxa"/>
            <w:gridSpan w:val="2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63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" w:type="dxa"/>
          </w:tcPr>
          <w:p w:rsidR="00257910" w:rsidRPr="00257910" w:rsidRDefault="00257910" w:rsidP="0025791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257910" w:rsidRPr="00257910" w:rsidTr="008D5B2B">
        <w:trPr>
          <w:trHeight w:val="365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08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7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851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257910" w:rsidRPr="00257910" w:rsidTr="008D5B2B">
        <w:trPr>
          <w:trHeight w:val="33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08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7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57910" w:rsidRPr="00257910" w:rsidTr="008D5B2B">
        <w:trPr>
          <w:trHeight w:val="333"/>
        </w:trPr>
        <w:tc>
          <w:tcPr>
            <w:tcW w:w="92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Экзамены по выбору</w:t>
            </w:r>
          </w:p>
        </w:tc>
      </w:tr>
      <w:tr w:rsidR="00257910" w:rsidRPr="00257910" w:rsidTr="008D5B2B">
        <w:trPr>
          <w:trHeight w:val="33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5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67,5</w:t>
            </w:r>
          </w:p>
        </w:tc>
        <w:tc>
          <w:tcPr>
            <w:tcW w:w="5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1" w:type="dxa"/>
            <w:gridSpan w:val="2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85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8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257910" w:rsidRPr="00257910" w:rsidTr="008D5B2B">
        <w:trPr>
          <w:trHeight w:val="33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08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91" w:type="dxa"/>
            <w:gridSpan w:val="2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  <w:tc>
          <w:tcPr>
            <w:tcW w:w="98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57910" w:rsidRPr="00257910" w:rsidTr="008D5B2B">
        <w:trPr>
          <w:trHeight w:val="33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08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1" w:type="dxa"/>
            <w:gridSpan w:val="2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57910" w:rsidRPr="00257910" w:rsidTr="008D5B2B">
        <w:trPr>
          <w:trHeight w:val="33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08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50</w:t>
            </w:r>
          </w:p>
        </w:tc>
        <w:tc>
          <w:tcPr>
            <w:tcW w:w="552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1" w:type="dxa"/>
            <w:gridSpan w:val="2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D9D9D9"/>
          </w:tcPr>
          <w:p w:rsidR="00257910" w:rsidRPr="00257910" w:rsidRDefault="00257910" w:rsidP="00257910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79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158D6" w:rsidRPr="00B158D6" w:rsidRDefault="00B158D6" w:rsidP="00B158D6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58D6">
        <w:rPr>
          <w:rFonts w:ascii="Times New Roman" w:eastAsia="Calibri" w:hAnsi="Times New Roman" w:cs="Times New Roman"/>
          <w:sz w:val="28"/>
          <w:szCs w:val="28"/>
          <w:lang w:val="ru-RU"/>
        </w:rPr>
        <w:t>Сравнительный анализ результатов государственной итоговой аттестации   по обязательным предметам за три последних года приведен в таблице: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2268"/>
        <w:gridCol w:w="4394"/>
      </w:tblGrid>
      <w:tr w:rsidR="00B158D6" w:rsidRPr="00B158D6" w:rsidTr="008D5B2B">
        <w:trPr>
          <w:cantSplit/>
          <w:trHeight w:val="703"/>
        </w:trPr>
        <w:tc>
          <w:tcPr>
            <w:tcW w:w="113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2126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(чел.)</w:t>
            </w:r>
          </w:p>
        </w:tc>
        <w:tc>
          <w:tcPr>
            <w:tcW w:w="2268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Результаты</w:t>
            </w:r>
          </w:p>
        </w:tc>
      </w:tr>
      <w:tr w:rsidR="00B158D6" w:rsidRPr="00B158D6" w:rsidTr="008D5B2B">
        <w:trPr>
          <w:cantSplit/>
          <w:trHeight w:val="413"/>
        </w:trPr>
        <w:tc>
          <w:tcPr>
            <w:tcW w:w="1135" w:type="dxa"/>
            <w:vMerge w:val="restart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26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394" w:type="dxa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успеваемость -100%, качество - 63%</w:t>
            </w:r>
          </w:p>
        </w:tc>
      </w:tr>
      <w:tr w:rsidR="00B158D6" w:rsidRPr="00B158D6" w:rsidTr="008D5B2B">
        <w:trPr>
          <w:cantSplit/>
          <w:trHeight w:val="413"/>
        </w:trPr>
        <w:tc>
          <w:tcPr>
            <w:tcW w:w="1135" w:type="dxa"/>
            <w:vMerge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394" w:type="dxa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успеваемость -100%, качество - 33%</w:t>
            </w:r>
          </w:p>
        </w:tc>
      </w:tr>
      <w:tr w:rsidR="00B158D6" w:rsidRPr="00B158D6" w:rsidTr="008D5B2B">
        <w:trPr>
          <w:cantSplit/>
          <w:trHeight w:val="413"/>
        </w:trPr>
        <w:tc>
          <w:tcPr>
            <w:tcW w:w="1135" w:type="dxa"/>
            <w:vMerge w:val="restart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</w:p>
        </w:tc>
        <w:tc>
          <w:tcPr>
            <w:tcW w:w="2126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394" w:type="dxa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успеваемость -100%, качество - 38%</w:t>
            </w:r>
          </w:p>
        </w:tc>
      </w:tr>
      <w:tr w:rsidR="00B158D6" w:rsidRPr="00B158D6" w:rsidTr="008D5B2B">
        <w:trPr>
          <w:cantSplit/>
          <w:trHeight w:val="413"/>
        </w:trPr>
        <w:tc>
          <w:tcPr>
            <w:tcW w:w="1135" w:type="dxa"/>
            <w:vMerge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394" w:type="dxa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успеваемость -100%, качество – 33,3%</w:t>
            </w:r>
          </w:p>
        </w:tc>
      </w:tr>
      <w:tr w:rsidR="00B158D6" w:rsidRPr="00B158D6" w:rsidTr="008D5B2B">
        <w:trPr>
          <w:cantSplit/>
          <w:trHeight w:val="413"/>
        </w:trPr>
        <w:tc>
          <w:tcPr>
            <w:tcW w:w="1135" w:type="dxa"/>
            <w:vMerge w:val="restart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26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268" w:type="dxa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394" w:type="dxa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успеваемость -96,7%, качество – 67,7%</w:t>
            </w:r>
          </w:p>
        </w:tc>
      </w:tr>
      <w:tr w:rsidR="00B158D6" w:rsidRPr="00B158D6" w:rsidTr="008D5B2B">
        <w:trPr>
          <w:cantSplit/>
          <w:trHeight w:val="413"/>
        </w:trPr>
        <w:tc>
          <w:tcPr>
            <w:tcW w:w="1135" w:type="dxa"/>
            <w:vMerge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268" w:type="dxa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394" w:type="dxa"/>
          </w:tcPr>
          <w:p w:rsidR="00B158D6" w:rsidRPr="00B158D6" w:rsidRDefault="00B158D6" w:rsidP="00B158D6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успеваемость -96,7%, качество – 38,7%</w:t>
            </w:r>
          </w:p>
        </w:tc>
      </w:tr>
    </w:tbl>
    <w:p w:rsidR="00B158D6" w:rsidRPr="00B158D6" w:rsidRDefault="00B158D6" w:rsidP="00B158D6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58D6">
        <w:rPr>
          <w:rFonts w:ascii="Times New Roman" w:eastAsia="Calibri" w:hAnsi="Times New Roman" w:cs="Times New Roman"/>
          <w:sz w:val="24"/>
          <w:szCs w:val="24"/>
          <w:lang w:val="ru-RU"/>
        </w:rPr>
        <w:t>Сравнительный анализ результатов выпускников 9-х классов, прошедших  государственную итоговую  аттестацию в  форме ОГЭ по обязательным предметам показывает, что показатель  качества усвоения материала в текущем 2019 году снижен, по сравнению с прошлыми  2018 и 2017 годами (по русскому языку и  математике - на 3,3%</w:t>
      </w:r>
      <w:proofErr w:type="gramStart"/>
      <w:r w:rsidRPr="00B15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)</w:t>
      </w:r>
      <w:proofErr w:type="gramEnd"/>
      <w:r w:rsidRPr="00B15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Качество усвоения материала в текущем 2019 году повышено по сравнению с прошлыми 2018 и 2017 годами по русскому языку на 29,7% и </w:t>
      </w:r>
      <w:proofErr w:type="gramStart"/>
      <w:r w:rsidRPr="00B158D6">
        <w:rPr>
          <w:rFonts w:ascii="Times New Roman" w:eastAsia="Calibri" w:hAnsi="Times New Roman" w:cs="Times New Roman"/>
          <w:sz w:val="24"/>
          <w:szCs w:val="24"/>
          <w:lang w:val="ru-RU"/>
        </w:rPr>
        <w:t>4,7</w:t>
      </w:r>
      <w:proofErr w:type="gramEnd"/>
      <w:r w:rsidRPr="00B158D6">
        <w:rPr>
          <w:rFonts w:ascii="Times New Roman" w:eastAsia="Calibri" w:hAnsi="Times New Roman" w:cs="Times New Roman"/>
          <w:sz w:val="24"/>
          <w:szCs w:val="24"/>
          <w:lang w:val="ru-RU"/>
        </w:rPr>
        <w:t>%  а по математике на 5,4% и 5,7% соответственно.</w:t>
      </w:r>
    </w:p>
    <w:p w:rsidR="00B158D6" w:rsidRPr="00B158D6" w:rsidRDefault="00B158D6" w:rsidP="00B158D6">
      <w:pPr>
        <w:spacing w:before="0" w:beforeAutospacing="0" w:after="0" w:afterAutospacing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58D6">
        <w:rPr>
          <w:rFonts w:ascii="Times New Roman" w:eastAsia="Calibri" w:hAnsi="Times New Roman" w:cs="Times New Roman"/>
          <w:sz w:val="24"/>
          <w:szCs w:val="24"/>
          <w:lang w:val="ru-RU"/>
        </w:rPr>
        <w:t>Сравнение результатов государственной итоговой аттестации выпускников 9-х классов за последние три года приведено в таблице: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59"/>
        <w:gridCol w:w="1559"/>
        <w:gridCol w:w="1135"/>
        <w:gridCol w:w="1275"/>
        <w:gridCol w:w="1135"/>
        <w:gridCol w:w="2268"/>
      </w:tblGrid>
      <w:tr w:rsidR="00B158D6" w:rsidRPr="00E24055" w:rsidTr="008D5B2B">
        <w:trPr>
          <w:cantSplit/>
          <w:trHeight w:val="272"/>
        </w:trPr>
        <w:tc>
          <w:tcPr>
            <w:tcW w:w="992" w:type="dxa"/>
            <w:vMerge w:val="restart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Годы </w:t>
            </w:r>
            <w:r w:rsidRPr="00B158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br/>
              <w:t>выпуска</w:t>
            </w:r>
          </w:p>
        </w:tc>
        <w:tc>
          <w:tcPr>
            <w:tcW w:w="1559" w:type="dxa"/>
            <w:vMerge w:val="restart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выпускников</w:t>
            </w:r>
          </w:p>
        </w:tc>
        <w:tc>
          <w:tcPr>
            <w:tcW w:w="5104" w:type="dxa"/>
            <w:gridSpan w:val="4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Результаты итоговой аттестации</w:t>
            </w:r>
          </w:p>
        </w:tc>
        <w:tc>
          <w:tcPr>
            <w:tcW w:w="2268" w:type="dxa"/>
            <w:vMerge w:val="restart"/>
          </w:tcPr>
          <w:p w:rsidR="00B158D6" w:rsidRPr="00B158D6" w:rsidRDefault="00B158D6" w:rsidP="00B158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выпускников</w:t>
            </w:r>
            <w:proofErr w:type="gramStart"/>
            <w:r w:rsidRPr="00B158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(%) </w:t>
            </w:r>
            <w:proofErr w:type="gramEnd"/>
            <w:r w:rsidRPr="00B158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получивших аттестат с отличием </w:t>
            </w:r>
          </w:p>
        </w:tc>
      </w:tr>
      <w:tr w:rsidR="00B158D6" w:rsidRPr="00B158D6" w:rsidTr="008D5B2B">
        <w:trPr>
          <w:cantSplit/>
          <w:trHeight w:val="272"/>
        </w:trPr>
        <w:tc>
          <w:tcPr>
            <w:tcW w:w="992" w:type="dxa"/>
            <w:vMerge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аттестовано</w:t>
            </w:r>
          </w:p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(кол.</w:t>
            </w:r>
            <w:proofErr w:type="gramEnd"/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Выпускников)</w:t>
            </w:r>
            <w:proofErr w:type="gramEnd"/>
          </w:p>
        </w:tc>
        <w:tc>
          <w:tcPr>
            <w:tcW w:w="113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«4 и 5»</w:t>
            </w:r>
          </w:p>
        </w:tc>
        <w:tc>
          <w:tcPr>
            <w:tcW w:w="113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  <w:vMerge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8D6" w:rsidRPr="00B158D6" w:rsidTr="008D5B2B">
        <w:trPr>
          <w:trHeight w:val="454"/>
        </w:trPr>
        <w:tc>
          <w:tcPr>
            <w:tcW w:w="992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:rsidR="00B158D6" w:rsidRPr="00B158D6" w:rsidRDefault="00B158D6" w:rsidP="00B158D6">
            <w:pPr>
              <w:tabs>
                <w:tab w:val="left" w:pos="1140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5" w:type="dxa"/>
            <w:vAlign w:val="center"/>
          </w:tcPr>
          <w:p w:rsidR="00B158D6" w:rsidRPr="00B158D6" w:rsidRDefault="00B158D6" w:rsidP="00B158D6">
            <w:pPr>
              <w:tabs>
                <w:tab w:val="left" w:pos="1140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158D6" w:rsidRPr="00B158D6" w:rsidTr="008D5B2B">
        <w:trPr>
          <w:trHeight w:val="454"/>
        </w:trPr>
        <w:tc>
          <w:tcPr>
            <w:tcW w:w="992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  <w:vAlign w:val="center"/>
          </w:tcPr>
          <w:p w:rsidR="00B158D6" w:rsidRPr="00B158D6" w:rsidRDefault="00B158D6" w:rsidP="00B158D6">
            <w:pPr>
              <w:tabs>
                <w:tab w:val="left" w:pos="1140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5" w:type="dxa"/>
            <w:vAlign w:val="center"/>
          </w:tcPr>
          <w:p w:rsidR="00B158D6" w:rsidRPr="00B158D6" w:rsidRDefault="00B158D6" w:rsidP="00B158D6">
            <w:pPr>
              <w:tabs>
                <w:tab w:val="left" w:pos="1140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158D6" w:rsidRPr="00B158D6" w:rsidTr="008D5B2B">
        <w:trPr>
          <w:trHeight w:val="454"/>
        </w:trPr>
        <w:tc>
          <w:tcPr>
            <w:tcW w:w="992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59" w:type="dxa"/>
            <w:vAlign w:val="center"/>
          </w:tcPr>
          <w:p w:rsidR="00B158D6" w:rsidRPr="00B158D6" w:rsidRDefault="00B158D6" w:rsidP="00B158D6">
            <w:pPr>
              <w:tabs>
                <w:tab w:val="left" w:pos="1140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5" w:type="dxa"/>
            <w:vAlign w:val="center"/>
          </w:tcPr>
          <w:p w:rsidR="00B158D6" w:rsidRPr="00B158D6" w:rsidRDefault="00B158D6" w:rsidP="00B158D6">
            <w:pPr>
              <w:tabs>
                <w:tab w:val="left" w:pos="1140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96,7</w:t>
            </w:r>
          </w:p>
        </w:tc>
        <w:tc>
          <w:tcPr>
            <w:tcW w:w="127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vAlign w:val="center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2268" w:type="dxa"/>
          </w:tcPr>
          <w:p w:rsidR="00B158D6" w:rsidRPr="00B158D6" w:rsidRDefault="00B158D6" w:rsidP="00B158D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5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158D6" w:rsidRPr="00B158D6" w:rsidRDefault="00B158D6" w:rsidP="00B158D6">
      <w:pPr>
        <w:widowControl w:val="0"/>
        <w:autoSpaceDE w:val="0"/>
        <w:autoSpaceDN w:val="0"/>
        <w:adjustRightInd w:val="0"/>
        <w:spacing w:before="0" w:beforeAutospacing="0" w:after="0" w:afterAutospacing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5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</w:p>
    <w:p w:rsidR="00B158D6" w:rsidRPr="00B158D6" w:rsidRDefault="00B158D6" w:rsidP="00B158D6">
      <w:pPr>
        <w:widowControl w:val="0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5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Анализ данных за три учебных года  показывает понижение показателя успешно прошедших   государственную итоговую аттестацию.  Также </w:t>
      </w:r>
      <w:r w:rsidRPr="00B158D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B15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наблюдается снижение показателя количества обучающихся,  прошедших государственную итоговую аттестацию на «хорошо» и «отлично» в текущем учебном году  по сравнению с 2017 и 2018г. на  3 обучающихся, что составило 10% и 16% соответственно. В течение трех учебных лет в школе нет обучающихся  получивших аттестат особого образца с отличием. </w:t>
      </w:r>
    </w:p>
    <w:p w:rsidR="00257910" w:rsidRPr="00257910" w:rsidRDefault="00B158D6" w:rsidP="0050786C">
      <w:pPr>
        <w:ind w:left="-142" w:firstLine="142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B158D6">
        <w:rPr>
          <w:rFonts w:hAnsi="Times New Roman" w:cs="Times New Roman"/>
          <w:sz w:val="24"/>
          <w:szCs w:val="24"/>
          <w:lang w:val="ru-RU"/>
        </w:rPr>
        <w:t>В 2019 году обучающиеся 9-х классов впервые сдавали итоговое собеседование по русскому языку в качестве допуска к государственной итоговой аттестации.</w:t>
      </w:r>
      <w:proofErr w:type="gramEnd"/>
      <w:r w:rsidRPr="00B158D6">
        <w:rPr>
          <w:rFonts w:hAnsi="Times New Roman" w:cs="Times New Roman"/>
          <w:sz w:val="24"/>
          <w:szCs w:val="24"/>
          <w:lang w:val="ru-RU"/>
        </w:rPr>
        <w:t xml:space="preserve"> Результату успешны, все получили «зачет» за итоговое собеседование.</w:t>
      </w:r>
    </w:p>
    <w:p w:rsidR="00D6416A" w:rsidRPr="0050786C" w:rsidRDefault="00D6416A" w:rsidP="00D6416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0786C">
        <w:rPr>
          <w:rFonts w:hAnsi="Times New Roman" w:cs="Times New Roman"/>
          <w:b/>
          <w:bCs/>
          <w:sz w:val="24"/>
          <w:szCs w:val="24"/>
        </w:rPr>
        <w:t>V</w:t>
      </w:r>
      <w:r w:rsidRPr="0050786C"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7"/>
        <w:gridCol w:w="613"/>
        <w:gridCol w:w="884"/>
        <w:gridCol w:w="884"/>
        <w:gridCol w:w="1700"/>
        <w:gridCol w:w="613"/>
        <w:gridCol w:w="1033"/>
        <w:gridCol w:w="1700"/>
        <w:gridCol w:w="1099"/>
        <w:gridCol w:w="849"/>
      </w:tblGrid>
      <w:tr w:rsidR="0050786C" w:rsidRPr="0050786C" w:rsidTr="008D5B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D6416A" w:rsidRPr="0050786C" w:rsidRDefault="00D6416A" w:rsidP="008D5B2B"/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50786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50786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50786C" w:rsidRPr="00E24055" w:rsidTr="008D5B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50786C">
              <w:rPr>
                <w:rFonts w:hAnsi="Times New Roman" w:cs="Times New Roman"/>
                <w:sz w:val="24"/>
                <w:szCs w:val="24"/>
              </w:rPr>
              <w:t xml:space="preserve"> в</w:t>
            </w:r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proofErr w:type="spellEnd"/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</w:p>
          <w:p w:rsidR="00D6416A" w:rsidRPr="0050786C" w:rsidRDefault="00D6416A" w:rsidP="008D5B2B"/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50786C">
              <w:rPr>
                <w:rFonts w:hAnsi="Times New Roman" w:cs="Times New Roman"/>
                <w:sz w:val="24"/>
                <w:szCs w:val="24"/>
              </w:rPr>
              <w:t xml:space="preserve"> в</w:t>
            </w:r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proofErr w:type="spellEnd"/>
          </w:p>
          <w:p w:rsidR="00D6416A" w:rsidRPr="0050786C" w:rsidRDefault="00D6416A" w:rsidP="008D5B2B"/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Устроились</w:t>
            </w:r>
            <w:proofErr w:type="spellEnd"/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50786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C">
              <w:rPr>
                <w:rFonts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Пошли </w:t>
            </w:r>
            <w:proofErr w:type="gramStart"/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срочную</w:t>
            </w:r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службу </w:t>
            </w:r>
            <w:proofErr w:type="gramStart"/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призыву</w:t>
            </w:r>
          </w:p>
        </w:tc>
      </w:tr>
      <w:tr w:rsidR="0050786C" w:rsidRPr="0050786C" w:rsidTr="008D5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8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786C" w:rsidRPr="0050786C" w:rsidTr="008D5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0786C" w:rsidRPr="0050786C" w:rsidTr="008D5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16A" w:rsidRPr="0050786C" w:rsidRDefault="00D6416A" w:rsidP="008D5B2B">
            <w:pPr>
              <w:rPr>
                <w:rFonts w:hAnsi="Times New Roman" w:cs="Times New Roman"/>
                <w:sz w:val="24"/>
                <w:szCs w:val="24"/>
              </w:rPr>
            </w:pPr>
            <w:r w:rsidRPr="0050786C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</w:tbl>
    <w:p w:rsidR="006A00A0" w:rsidRPr="00C52A93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2A93">
        <w:rPr>
          <w:rFonts w:hAnsi="Times New Roman" w:cs="Times New Roman"/>
          <w:b/>
          <w:bCs/>
          <w:sz w:val="24"/>
          <w:szCs w:val="24"/>
        </w:rPr>
        <w:t>VI</w:t>
      </w:r>
      <w:r w:rsidRPr="00C52A93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6A00A0" w:rsidRPr="00C52A93" w:rsidRDefault="006C378D" w:rsidP="00C52A9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2A93">
        <w:rPr>
          <w:rFonts w:hAnsi="Times New Roman" w:cs="Times New Roman"/>
          <w:sz w:val="24"/>
          <w:szCs w:val="24"/>
          <w:lang w:val="ru-RU"/>
        </w:rPr>
        <w:t xml:space="preserve">В Школе утверждено положение о внутренней системе оценки качества </w:t>
      </w:r>
      <w:r w:rsidR="00DF6244" w:rsidRPr="00C52A93">
        <w:rPr>
          <w:rFonts w:hAnsi="Times New Roman" w:cs="Times New Roman"/>
          <w:sz w:val="24"/>
          <w:szCs w:val="24"/>
          <w:lang w:val="ru-RU"/>
        </w:rPr>
        <w:t>образования от</w:t>
      </w:r>
      <w:r w:rsidR="00C52A93">
        <w:rPr>
          <w:rFonts w:hAnsi="Times New Roman" w:cs="Times New Roman"/>
          <w:sz w:val="24"/>
          <w:szCs w:val="24"/>
          <w:lang w:val="ru-RU"/>
        </w:rPr>
        <w:t xml:space="preserve"> 26.12.2014</w:t>
      </w:r>
      <w:r w:rsidRPr="00C52A93">
        <w:rPr>
          <w:rFonts w:hAnsi="Times New Roman" w:cs="Times New Roman"/>
          <w:sz w:val="24"/>
          <w:szCs w:val="24"/>
          <w:lang w:val="ru-RU"/>
        </w:rPr>
        <w:t>. По итогам оценки качества образования в</w:t>
      </w:r>
      <w:r w:rsidRPr="00C52A93">
        <w:rPr>
          <w:rFonts w:hAnsi="Times New Roman" w:cs="Times New Roman"/>
          <w:sz w:val="24"/>
          <w:szCs w:val="24"/>
        </w:rPr>
        <w:t> 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2019 году выявлено, что уровень </w:t>
      </w:r>
      <w:proofErr w:type="spellStart"/>
      <w:r w:rsidR="00DF6244" w:rsidRPr="00C52A93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="00DF6244" w:rsidRPr="00C52A93">
        <w:rPr>
          <w:rFonts w:hAnsi="Times New Roman" w:cs="Times New Roman"/>
          <w:sz w:val="24"/>
          <w:szCs w:val="24"/>
        </w:rPr>
        <w:t> </w:t>
      </w:r>
      <w:r w:rsidR="00DF6244" w:rsidRPr="00C52A93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 соответствуют среднему уровню, </w:t>
      </w:r>
      <w:proofErr w:type="spellStart"/>
      <w:r w:rsidRPr="00C52A93">
        <w:rPr>
          <w:rFonts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52A93">
        <w:rPr>
          <w:rFonts w:hAnsi="Times New Roman" w:cs="Times New Roman"/>
          <w:sz w:val="24"/>
          <w:szCs w:val="24"/>
          <w:lang w:val="ru-RU"/>
        </w:rPr>
        <w:t xml:space="preserve"> личностных</w:t>
      </w:r>
      <w:r w:rsidRPr="00C52A93">
        <w:rPr>
          <w:rFonts w:hAnsi="Times New Roman" w:cs="Times New Roman"/>
          <w:sz w:val="24"/>
          <w:szCs w:val="24"/>
        </w:rPr>
        <w:t> </w:t>
      </w:r>
      <w:r w:rsidR="00DF6244" w:rsidRPr="00C52A93">
        <w:rPr>
          <w:rFonts w:hAnsi="Times New Roman" w:cs="Times New Roman"/>
          <w:sz w:val="24"/>
          <w:szCs w:val="24"/>
          <w:lang w:val="ru-RU"/>
        </w:rPr>
        <w:t>результатов</w:t>
      </w:r>
      <w:r w:rsidR="00DF6244" w:rsidRPr="00C52A93">
        <w:rPr>
          <w:rFonts w:hAnsi="Times New Roman" w:cs="Times New Roman"/>
          <w:sz w:val="24"/>
          <w:szCs w:val="24"/>
        </w:rPr>
        <w:t> </w:t>
      </w:r>
      <w:proofErr w:type="gramStart"/>
      <w:r w:rsidR="00DF6244" w:rsidRPr="00C52A93">
        <w:rPr>
          <w:rFonts w:hAnsi="Times New Roman" w:cs="Times New Roman"/>
          <w:sz w:val="24"/>
          <w:szCs w:val="24"/>
          <w:lang w:val="ru-RU"/>
        </w:rPr>
        <w:t>высокая</w:t>
      </w:r>
      <w:proofErr w:type="gramEnd"/>
      <w:r w:rsidRPr="00C52A93">
        <w:rPr>
          <w:rFonts w:hAnsi="Times New Roman" w:cs="Times New Roman"/>
          <w:sz w:val="24"/>
          <w:szCs w:val="24"/>
          <w:lang w:val="ru-RU"/>
        </w:rPr>
        <w:t>.</w:t>
      </w:r>
      <w:r w:rsidR="00C52A93" w:rsidRPr="00C52A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52A93">
        <w:rPr>
          <w:rFonts w:hAnsi="Times New Roman" w:cs="Times New Roman"/>
          <w:sz w:val="24"/>
          <w:szCs w:val="24"/>
          <w:lang w:val="ru-RU"/>
        </w:rPr>
        <w:t>По результатам анкетирования 2019 года выявлено, что количество родителей, которые удовлетворены качеством образования в Школе, –</w:t>
      </w:r>
      <w:r w:rsidRPr="00C52A93">
        <w:rPr>
          <w:rFonts w:hAnsi="Times New Roman" w:cs="Times New Roman"/>
          <w:sz w:val="24"/>
          <w:szCs w:val="24"/>
        </w:rPr>
        <w:t> </w:t>
      </w:r>
      <w:r w:rsidR="00C52A93" w:rsidRPr="00C52A93">
        <w:rPr>
          <w:rFonts w:hAnsi="Times New Roman" w:cs="Times New Roman"/>
          <w:sz w:val="24"/>
          <w:szCs w:val="24"/>
          <w:lang w:val="ru-RU"/>
        </w:rPr>
        <w:t>93</w:t>
      </w:r>
      <w:r w:rsidRPr="00C52A93">
        <w:rPr>
          <w:rFonts w:hAnsi="Times New Roman" w:cs="Times New Roman"/>
          <w:sz w:val="24"/>
          <w:szCs w:val="24"/>
        </w:rPr>
        <w:t> </w:t>
      </w:r>
      <w:r w:rsidRPr="00C52A93">
        <w:rPr>
          <w:rFonts w:hAnsi="Times New Roman" w:cs="Times New Roman"/>
          <w:sz w:val="24"/>
          <w:szCs w:val="24"/>
          <w:lang w:val="ru-RU"/>
        </w:rPr>
        <w:t>процента, количество обучающихся, удовлетворенных образовательным процессом, –</w:t>
      </w:r>
      <w:r w:rsidR="00C52A93" w:rsidRPr="00C52A93">
        <w:rPr>
          <w:rFonts w:hAnsi="Times New Roman" w:cs="Times New Roman"/>
          <w:sz w:val="24"/>
          <w:szCs w:val="24"/>
          <w:lang w:val="ru-RU"/>
        </w:rPr>
        <w:t xml:space="preserve"> 91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52A93" w:rsidRPr="00C52A93">
        <w:rPr>
          <w:rFonts w:hAnsi="Times New Roman" w:cs="Times New Roman"/>
          <w:sz w:val="24"/>
          <w:szCs w:val="24"/>
          <w:lang w:val="ru-RU"/>
        </w:rPr>
        <w:t>процент</w:t>
      </w:r>
      <w:r w:rsidRPr="00C52A93">
        <w:rPr>
          <w:rFonts w:hAnsi="Times New Roman" w:cs="Times New Roman"/>
          <w:sz w:val="24"/>
          <w:szCs w:val="24"/>
          <w:lang w:val="ru-RU"/>
        </w:rPr>
        <w:t>.</w:t>
      </w:r>
      <w:r w:rsidR="00C52A93" w:rsidRPr="00C52A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52A93">
        <w:rPr>
          <w:rFonts w:hAnsi="Times New Roman" w:cs="Times New Roman"/>
          <w:sz w:val="24"/>
          <w:szCs w:val="24"/>
          <w:lang w:val="ru-RU"/>
        </w:rPr>
        <w:t>Высказаны пожелания о</w:t>
      </w:r>
      <w:r w:rsidR="00C52A93" w:rsidRPr="00C52A93">
        <w:rPr>
          <w:rFonts w:hAnsi="Times New Roman" w:cs="Times New Roman"/>
          <w:sz w:val="24"/>
          <w:szCs w:val="24"/>
          <w:lang w:val="ru-RU"/>
        </w:rPr>
        <w:t xml:space="preserve"> ликвидации второй смены.</w:t>
      </w:r>
      <w:r w:rsidRPr="00C52A93">
        <w:rPr>
          <w:lang w:val="ru-RU"/>
        </w:rPr>
        <w:br/>
      </w:r>
    </w:p>
    <w:p w:rsidR="006A00A0" w:rsidRPr="008D5B2B" w:rsidRDefault="006C378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b/>
          <w:bCs/>
          <w:sz w:val="24"/>
          <w:szCs w:val="24"/>
        </w:rPr>
        <w:t>VII</w:t>
      </w:r>
      <w:r w:rsidRPr="008D5B2B">
        <w:rPr>
          <w:rFonts w:hAnsi="Times New Roman" w:cs="Times New Roman"/>
          <w:b/>
          <w:bCs/>
          <w:sz w:val="24"/>
          <w:szCs w:val="24"/>
          <w:lang w:val="ru-RU"/>
        </w:rPr>
        <w:t>. Оценка кадрового обеспечения</w:t>
      </w:r>
    </w:p>
    <w:p w:rsidR="00B61473" w:rsidRPr="008D5B2B" w:rsidRDefault="00B61473" w:rsidP="00B158D6">
      <w:pPr>
        <w:widowControl w:val="0"/>
        <w:suppressAutoHyphens/>
        <w:autoSpaceDN w:val="0"/>
        <w:spacing w:before="0" w:beforeAutospacing="0" w:after="0"/>
        <w:ind w:right="142" w:firstLine="567"/>
        <w:jc w:val="both"/>
        <w:textAlignment w:val="baseline"/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</w:pPr>
      <w:r w:rsidRPr="008D5B2B">
        <w:rPr>
          <w:rFonts w:ascii="Times New Roman" w:eastAsia="DejaVu Sans Condensed" w:hAnsi="Times New Roman"/>
          <w:kern w:val="3"/>
          <w:sz w:val="26"/>
          <w:szCs w:val="26"/>
          <w:lang w:val="ru-RU" w:eastAsia="zh-CN" w:bidi="hi-IN"/>
        </w:rPr>
        <w:t xml:space="preserve">      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Анализ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результатов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профессионального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мастерства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свидетельствует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о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том,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что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основная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категория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учителей,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работающих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в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образовательном учреждении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,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имеет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педагогический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стаж  более 10 лет. Не изменился к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ачественный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состав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педагогов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по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уровню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образования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>. У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чителя,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имеющие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высшее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образование, составляют 80%, среднее специальное — 20% .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</w:p>
    <w:p w:rsidR="00B61473" w:rsidRPr="008D5B2B" w:rsidRDefault="00B61473" w:rsidP="00B158D6">
      <w:pPr>
        <w:widowControl w:val="0"/>
        <w:suppressAutoHyphens/>
        <w:autoSpaceDN w:val="0"/>
        <w:spacing w:before="0" w:beforeAutospacing="0" w:after="0"/>
        <w:ind w:firstLine="851"/>
        <w:jc w:val="both"/>
        <w:textAlignment w:val="baseline"/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</w:pP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 xml:space="preserve">      По итогам аттестации высшую квалификационную категорию имеет 29 % учителей, первую — 16 %.  Аттестованы на соответствие занимаемой должности  - 13 %. В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течение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анализируемого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периода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педагоги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пополняли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proofErr w:type="gramStart"/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свой</w:t>
      </w:r>
      <w:proofErr w:type="gramEnd"/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портфолио.</w:t>
      </w:r>
    </w:p>
    <w:p w:rsidR="00B61473" w:rsidRPr="008D5B2B" w:rsidRDefault="00B61473" w:rsidP="00B158D6">
      <w:pPr>
        <w:widowControl w:val="0"/>
        <w:suppressAutoHyphens/>
        <w:autoSpaceDN w:val="0"/>
        <w:spacing w:before="0" w:beforeAutospacing="0" w:after="0"/>
        <w:ind w:firstLine="567"/>
        <w:jc w:val="both"/>
        <w:textAlignment w:val="baseline"/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</w:pP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Информация,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представленная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в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портфолио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,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помогла:</w:t>
      </w:r>
    </w:p>
    <w:p w:rsidR="00B61473" w:rsidRPr="008D5B2B" w:rsidRDefault="00B61473" w:rsidP="00B158D6">
      <w:pPr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567" w:firstLine="284"/>
        <w:jc w:val="both"/>
        <w:textAlignment w:val="baseline"/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</w:pP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 xml:space="preserve">учителю — в 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организации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учёта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и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анализа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собственной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программы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самосовершенствования;</w:t>
      </w:r>
    </w:p>
    <w:p w:rsidR="00B61473" w:rsidRPr="008D5B2B" w:rsidRDefault="00B61473" w:rsidP="00B158D6">
      <w:pPr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/>
        <w:ind w:left="567" w:firstLine="284"/>
        <w:jc w:val="both"/>
        <w:textAlignment w:val="baseline"/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</w:pP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 xml:space="preserve">администрации — в 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соблюдении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дифференцированного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подхода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в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организации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работы</w:t>
      </w:r>
      <w:r w:rsidRPr="008D5B2B">
        <w:rPr>
          <w:rFonts w:ascii="Times New Roman" w:eastAsia="Liberation Serif" w:hAnsi="Times New Roman"/>
          <w:kern w:val="3"/>
          <w:sz w:val="24"/>
          <w:szCs w:val="26"/>
          <w:lang w:val="ru-RU" w:eastAsia="zh-CN" w:bidi="hi-IN"/>
        </w:rPr>
        <w:t xml:space="preserve"> </w:t>
      </w:r>
      <w:r w:rsidRPr="008D5B2B">
        <w:rPr>
          <w:rFonts w:ascii="Times New Roman" w:eastAsia="DejaVu Sans Condensed" w:hAnsi="Times New Roman"/>
          <w:kern w:val="3"/>
          <w:sz w:val="24"/>
          <w:szCs w:val="26"/>
          <w:lang w:val="ru-RU" w:eastAsia="zh-CN" w:bidi="hi-IN"/>
        </w:rPr>
        <w:t>педагога.</w:t>
      </w:r>
    </w:p>
    <w:p w:rsidR="006A00A0" w:rsidRPr="008D5B2B" w:rsidRDefault="006C378D" w:rsidP="00B158D6">
      <w:pPr>
        <w:spacing w:before="0" w:before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8D5B2B">
        <w:rPr>
          <w:rFonts w:hAnsi="Times New Roman" w:cs="Times New Roman"/>
          <w:sz w:val="24"/>
          <w:szCs w:val="24"/>
        </w:rPr>
        <w:t> </w:t>
      </w:r>
      <w:r w:rsidRPr="008D5B2B">
        <w:rPr>
          <w:rFonts w:hAnsi="Times New Roman" w:cs="Times New Roman"/>
          <w:sz w:val="24"/>
          <w:szCs w:val="24"/>
          <w:lang w:val="ru-RU"/>
        </w:rPr>
        <w:t>которой</w:t>
      </w:r>
      <w:r w:rsidRPr="008D5B2B">
        <w:rPr>
          <w:rFonts w:hAnsi="Times New Roman" w:cs="Times New Roman"/>
          <w:sz w:val="24"/>
          <w:szCs w:val="24"/>
        </w:rPr>
        <w:t> </w:t>
      </w:r>
      <w:r w:rsidRPr="008D5B2B">
        <w:rPr>
          <w:rFonts w:hAnsi="Times New Roman" w:cs="Times New Roman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8D5B2B">
        <w:rPr>
          <w:rFonts w:hAnsi="Times New Roman" w:cs="Times New Roman"/>
          <w:sz w:val="24"/>
          <w:szCs w:val="24"/>
        </w:rPr>
        <w:t> </w:t>
      </w:r>
      <w:r w:rsidRPr="008D5B2B">
        <w:rPr>
          <w:rFonts w:hAnsi="Times New Roman" w:cs="Times New Roman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6A00A0" w:rsidRPr="008D5B2B" w:rsidRDefault="006C378D" w:rsidP="00B158D6">
      <w:pPr>
        <w:spacing w:before="0" w:before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6A00A0" w:rsidRPr="008D5B2B" w:rsidRDefault="006C378D" w:rsidP="00B158D6">
      <w:pPr>
        <w:numPr>
          <w:ilvl w:val="0"/>
          <w:numId w:val="7"/>
        </w:numPr>
        <w:spacing w:before="0" w:before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6A00A0" w:rsidRPr="008D5B2B" w:rsidRDefault="006C378D" w:rsidP="00B158D6">
      <w:pPr>
        <w:numPr>
          <w:ilvl w:val="0"/>
          <w:numId w:val="7"/>
        </w:numPr>
        <w:spacing w:before="0" w:before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6A00A0" w:rsidRPr="008D5B2B" w:rsidRDefault="006C378D" w:rsidP="00B158D6">
      <w:pPr>
        <w:numPr>
          <w:ilvl w:val="0"/>
          <w:numId w:val="7"/>
        </w:numPr>
        <w:spacing w:before="0" w:beforeAutospacing="0"/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8D5B2B">
        <w:rPr>
          <w:rFonts w:hAnsi="Times New Roman" w:cs="Times New Roman"/>
          <w:sz w:val="24"/>
          <w:szCs w:val="24"/>
        </w:rPr>
        <w:t>повышения</w:t>
      </w:r>
      <w:proofErr w:type="spellEnd"/>
      <w:proofErr w:type="gramEnd"/>
      <w:r w:rsidRPr="008D5B2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D5B2B">
        <w:rPr>
          <w:rFonts w:hAnsi="Times New Roman" w:cs="Times New Roman"/>
          <w:sz w:val="24"/>
          <w:szCs w:val="24"/>
        </w:rPr>
        <w:t>уровня</w:t>
      </w:r>
      <w:proofErr w:type="spellEnd"/>
      <w:r w:rsidRPr="008D5B2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D5B2B">
        <w:rPr>
          <w:rFonts w:hAnsi="Times New Roman" w:cs="Times New Roman"/>
          <w:sz w:val="24"/>
          <w:szCs w:val="24"/>
        </w:rPr>
        <w:t>квалификации</w:t>
      </w:r>
      <w:proofErr w:type="spellEnd"/>
      <w:r w:rsidRPr="008D5B2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D5B2B">
        <w:rPr>
          <w:rFonts w:hAnsi="Times New Roman" w:cs="Times New Roman"/>
          <w:sz w:val="24"/>
          <w:szCs w:val="24"/>
        </w:rPr>
        <w:t>персонала</w:t>
      </w:r>
      <w:proofErr w:type="spellEnd"/>
      <w:r w:rsidRPr="008D5B2B">
        <w:rPr>
          <w:rFonts w:hAnsi="Times New Roman" w:cs="Times New Roman"/>
          <w:sz w:val="24"/>
          <w:szCs w:val="24"/>
        </w:rPr>
        <w:t>.</w:t>
      </w:r>
    </w:p>
    <w:p w:rsidR="006A00A0" w:rsidRPr="008D5B2B" w:rsidRDefault="006C378D" w:rsidP="00B158D6">
      <w:pPr>
        <w:spacing w:before="0" w:before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sz w:val="24"/>
          <w:szCs w:val="24"/>
          <w:lang w:val="ru-RU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8D5B2B">
        <w:rPr>
          <w:rFonts w:hAnsi="Times New Roman" w:cs="Times New Roman"/>
          <w:sz w:val="24"/>
          <w:szCs w:val="24"/>
        </w:rPr>
        <w:t> </w:t>
      </w:r>
      <w:r w:rsidRPr="008D5B2B">
        <w:rPr>
          <w:rFonts w:hAnsi="Times New Roman" w:cs="Times New Roman"/>
          <w:sz w:val="24"/>
          <w:szCs w:val="24"/>
          <w:lang w:val="ru-RU"/>
        </w:rPr>
        <w:t>обучающихся, необходимо констатировать следующее:</w:t>
      </w:r>
    </w:p>
    <w:p w:rsidR="006A00A0" w:rsidRPr="008D5B2B" w:rsidRDefault="006C378D" w:rsidP="00B158D6">
      <w:pPr>
        <w:numPr>
          <w:ilvl w:val="0"/>
          <w:numId w:val="8"/>
        </w:numPr>
        <w:spacing w:before="0" w:before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6A00A0" w:rsidRPr="008D5B2B" w:rsidRDefault="006C378D" w:rsidP="00B158D6">
      <w:pPr>
        <w:numPr>
          <w:ilvl w:val="0"/>
          <w:numId w:val="8"/>
        </w:numPr>
        <w:spacing w:before="0" w:before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8D5B2B">
        <w:rPr>
          <w:rFonts w:hAnsi="Times New Roman" w:cs="Times New Roman"/>
          <w:sz w:val="24"/>
          <w:szCs w:val="24"/>
        </w:rPr>
        <w:t> </w:t>
      </w:r>
      <w:r w:rsidRPr="008D5B2B">
        <w:rPr>
          <w:rFonts w:hAnsi="Times New Roman" w:cs="Times New Roman"/>
          <w:sz w:val="24"/>
          <w:szCs w:val="24"/>
          <w:lang w:val="ru-RU"/>
        </w:rPr>
        <w:t>выпускников;</w:t>
      </w:r>
    </w:p>
    <w:p w:rsidR="006A00A0" w:rsidRPr="008D5B2B" w:rsidRDefault="006C378D" w:rsidP="00B158D6">
      <w:pPr>
        <w:numPr>
          <w:ilvl w:val="0"/>
          <w:numId w:val="8"/>
        </w:numPr>
        <w:spacing w:before="0" w:before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sz w:val="24"/>
          <w:szCs w:val="24"/>
          <w:lang w:val="ru-RU"/>
        </w:rPr>
        <w:t xml:space="preserve">кадровый потенциал Школы динамично развивается на основе целенаправленной работы </w:t>
      </w:r>
      <w:proofErr w:type="spellStart"/>
      <w:r w:rsidRPr="008D5B2B">
        <w:rPr>
          <w:rFonts w:hAnsi="Times New Roman" w:cs="Times New Roman"/>
          <w:sz w:val="24"/>
          <w:szCs w:val="24"/>
          <w:lang w:val="ru-RU"/>
        </w:rPr>
        <w:t>поповышению</w:t>
      </w:r>
      <w:proofErr w:type="spellEnd"/>
      <w:r w:rsidRPr="008D5B2B">
        <w:rPr>
          <w:rFonts w:hAnsi="Times New Roman" w:cs="Times New Roman"/>
          <w:sz w:val="24"/>
          <w:szCs w:val="24"/>
          <w:lang w:val="ru-RU"/>
        </w:rPr>
        <w:t xml:space="preserve"> квалификации педагогов.</w:t>
      </w:r>
    </w:p>
    <w:p w:rsidR="00B61473" w:rsidRPr="008D5B2B" w:rsidRDefault="006C378D" w:rsidP="00B158D6">
      <w:pPr>
        <w:spacing w:before="0" w:before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D5B2B">
        <w:rPr>
          <w:rFonts w:hAnsi="Times New Roman" w:cs="Times New Roman"/>
          <w:sz w:val="24"/>
          <w:szCs w:val="24"/>
          <w:lang w:val="ru-RU"/>
        </w:rPr>
        <w:t>По итогам 2019 года Школа готова перейти на применение профессиональных стандартов. Из</w:t>
      </w:r>
      <w:r w:rsidR="00B61473" w:rsidRPr="008D5B2B">
        <w:rPr>
          <w:rFonts w:hAnsi="Times New Roman" w:cs="Times New Roman"/>
          <w:sz w:val="24"/>
          <w:szCs w:val="24"/>
          <w:lang w:val="ru-RU"/>
        </w:rPr>
        <w:t xml:space="preserve"> 24</w:t>
      </w:r>
      <w:r w:rsidRPr="008D5B2B">
        <w:rPr>
          <w:rFonts w:hAnsi="Times New Roman" w:cs="Times New Roman"/>
          <w:sz w:val="24"/>
          <w:szCs w:val="24"/>
          <w:lang w:val="ru-RU"/>
        </w:rPr>
        <w:t xml:space="preserve"> педагогического работника Школы</w:t>
      </w:r>
      <w:r w:rsidRPr="008D5B2B">
        <w:rPr>
          <w:rFonts w:hAnsi="Times New Roman" w:cs="Times New Roman"/>
          <w:sz w:val="24"/>
          <w:szCs w:val="24"/>
        </w:rPr>
        <w:t> </w:t>
      </w:r>
      <w:r w:rsidR="00B61473" w:rsidRPr="008D5B2B">
        <w:rPr>
          <w:rFonts w:hAnsi="Times New Roman" w:cs="Times New Roman"/>
          <w:sz w:val="24"/>
          <w:szCs w:val="24"/>
          <w:lang w:val="ru-RU"/>
        </w:rPr>
        <w:t>524</w:t>
      </w:r>
      <w:r w:rsidRPr="008D5B2B">
        <w:rPr>
          <w:rFonts w:hAnsi="Times New Roman" w:cs="Times New Roman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8D5B2B">
        <w:rPr>
          <w:rFonts w:hAnsi="Times New Roman" w:cs="Times New Roman"/>
          <w:sz w:val="24"/>
          <w:szCs w:val="24"/>
          <w:lang w:val="ru-RU"/>
        </w:rPr>
        <w:t>профстандарта</w:t>
      </w:r>
      <w:proofErr w:type="spellEnd"/>
      <w:r w:rsidRPr="008D5B2B">
        <w:rPr>
          <w:rFonts w:hAnsi="Times New Roman" w:cs="Times New Roman"/>
          <w:sz w:val="24"/>
          <w:szCs w:val="24"/>
          <w:lang w:val="ru-RU"/>
        </w:rPr>
        <w:t xml:space="preserve"> «Педагог». </w:t>
      </w:r>
    </w:p>
    <w:p w:rsidR="006A00A0" w:rsidRPr="00342570" w:rsidRDefault="006C378D" w:rsidP="0034257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2570">
        <w:rPr>
          <w:rFonts w:hAnsi="Times New Roman" w:cs="Times New Roman"/>
          <w:b/>
          <w:bCs/>
          <w:sz w:val="24"/>
          <w:szCs w:val="24"/>
        </w:rPr>
        <w:t>VIII</w:t>
      </w:r>
      <w:r w:rsidRPr="00342570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8D5B2B" w:rsidRDefault="00B61473" w:rsidP="0034257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 xml:space="preserve">  </w:t>
      </w:r>
    </w:p>
    <w:p w:rsidR="00B61473" w:rsidRPr="00583A54" w:rsidRDefault="00B61473" w:rsidP="00342570">
      <w:pPr>
        <w:spacing w:before="0" w:beforeAutospacing="0" w:after="0" w:afterAutospacing="0"/>
        <w:jc w:val="both"/>
        <w:rPr>
          <w:color w:val="FF0000"/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 xml:space="preserve"> Основной фонд литературы составляет </w:t>
      </w:r>
      <w:r w:rsidR="00342570" w:rsidRPr="00342570">
        <w:rPr>
          <w:sz w:val="24"/>
          <w:szCs w:val="28"/>
          <w:lang w:val="ru-RU"/>
        </w:rPr>
        <w:t>9025</w:t>
      </w:r>
      <w:r w:rsidRPr="00342570">
        <w:rPr>
          <w:sz w:val="24"/>
          <w:szCs w:val="28"/>
          <w:lang w:val="ru-RU"/>
        </w:rPr>
        <w:t xml:space="preserve"> экземпляров, а учебной 4</w:t>
      </w:r>
      <w:r w:rsidR="00342570" w:rsidRPr="00342570">
        <w:rPr>
          <w:sz w:val="24"/>
          <w:szCs w:val="28"/>
          <w:lang w:val="ru-RU"/>
        </w:rPr>
        <w:t>416</w:t>
      </w:r>
      <w:r w:rsidRPr="00342570">
        <w:rPr>
          <w:sz w:val="24"/>
          <w:szCs w:val="28"/>
          <w:lang w:val="ru-RU"/>
        </w:rPr>
        <w:t xml:space="preserve">                            экземпляров, </w:t>
      </w:r>
      <w:r w:rsidRPr="009C465E">
        <w:rPr>
          <w:sz w:val="24"/>
          <w:szCs w:val="28"/>
          <w:lang w:val="ru-RU"/>
        </w:rPr>
        <w:t>145 диск</w:t>
      </w:r>
      <w:r w:rsidR="009C465E">
        <w:rPr>
          <w:sz w:val="24"/>
          <w:szCs w:val="28"/>
          <w:lang w:val="ru-RU"/>
        </w:rPr>
        <w:t>ов</w:t>
      </w:r>
      <w:r w:rsidRPr="009C465E">
        <w:rPr>
          <w:sz w:val="24"/>
          <w:szCs w:val="28"/>
          <w:lang w:val="ru-RU"/>
        </w:rPr>
        <w:t xml:space="preserve"> </w:t>
      </w:r>
      <w:proofErr w:type="spellStart"/>
      <w:r w:rsidRPr="009C465E">
        <w:rPr>
          <w:sz w:val="24"/>
          <w:szCs w:val="28"/>
          <w:lang w:val="ru-RU"/>
        </w:rPr>
        <w:t>медиатеки</w:t>
      </w:r>
      <w:proofErr w:type="spellEnd"/>
      <w:r w:rsidRPr="009C465E">
        <w:rPr>
          <w:sz w:val="24"/>
          <w:szCs w:val="28"/>
          <w:lang w:val="ru-RU"/>
        </w:rPr>
        <w:t>.</w:t>
      </w:r>
    </w:p>
    <w:p w:rsidR="00B61473" w:rsidRPr="00342570" w:rsidRDefault="00B61473" w:rsidP="0034257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 xml:space="preserve">За прошедший год в библиотеку поступило </w:t>
      </w:r>
      <w:r w:rsidR="00342570" w:rsidRPr="00342570">
        <w:rPr>
          <w:sz w:val="24"/>
          <w:szCs w:val="28"/>
          <w:lang w:val="ru-RU"/>
        </w:rPr>
        <w:t xml:space="preserve">424 экземпляров </w:t>
      </w:r>
      <w:r w:rsidRPr="00342570">
        <w:rPr>
          <w:sz w:val="24"/>
          <w:szCs w:val="28"/>
          <w:lang w:val="ru-RU"/>
        </w:rPr>
        <w:t xml:space="preserve">учебников. </w:t>
      </w:r>
    </w:p>
    <w:p w:rsidR="00B61473" w:rsidRPr="00342570" w:rsidRDefault="00B61473" w:rsidP="0034257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Работа с резервным фондом учебников:</w:t>
      </w:r>
    </w:p>
    <w:p w:rsidR="00B61473" w:rsidRPr="00342570" w:rsidRDefault="00B61473" w:rsidP="00342570">
      <w:pPr>
        <w:spacing w:before="0" w:beforeAutospacing="0" w:after="0" w:afterAutospacing="0"/>
        <w:ind w:left="36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-ведение его учета;</w:t>
      </w:r>
    </w:p>
    <w:p w:rsidR="00B61473" w:rsidRPr="00342570" w:rsidRDefault="00B61473" w:rsidP="00342570">
      <w:pPr>
        <w:spacing w:before="0" w:beforeAutospacing="0" w:after="0" w:afterAutospacing="0"/>
        <w:ind w:left="36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-передача учебников в другие школы.</w:t>
      </w:r>
    </w:p>
    <w:p w:rsidR="00B61473" w:rsidRPr="00342570" w:rsidRDefault="00B61473" w:rsidP="00342570">
      <w:pPr>
        <w:spacing w:before="0" w:beforeAutospacing="0" w:after="0" w:afterAutospacing="0"/>
        <w:ind w:firstLine="36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Осуществляется прием и выдача учебной и художественной литературы в соответствии с графиком.</w:t>
      </w:r>
    </w:p>
    <w:p w:rsidR="00B61473" w:rsidRPr="00342570" w:rsidRDefault="00B61473" w:rsidP="0034257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Работа  по сохранению учебного фонда  ведется  постоянно:</w:t>
      </w:r>
    </w:p>
    <w:p w:rsidR="00B61473" w:rsidRPr="00342570" w:rsidRDefault="00B61473" w:rsidP="00342570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 xml:space="preserve">     - ведется соответствующая  документация;</w:t>
      </w:r>
    </w:p>
    <w:p w:rsidR="00B61473" w:rsidRPr="00342570" w:rsidRDefault="00B61473" w:rsidP="00342570">
      <w:pPr>
        <w:spacing w:before="0" w:beforeAutospacing="0" w:after="0" w:afterAutospacing="0"/>
        <w:ind w:left="36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- готовятся списки и акты на списание устаревших и ветхих учебников;</w:t>
      </w:r>
    </w:p>
    <w:p w:rsidR="00B61473" w:rsidRPr="00342570" w:rsidRDefault="00B61473" w:rsidP="00342570">
      <w:pPr>
        <w:spacing w:before="0" w:beforeAutospacing="0" w:after="0" w:afterAutospacing="0"/>
        <w:ind w:left="36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- принимаются меры по возмещению ущерба, причиненного по вине пользователя;</w:t>
      </w:r>
    </w:p>
    <w:p w:rsidR="00B61473" w:rsidRPr="00342570" w:rsidRDefault="00B61473" w:rsidP="00342570">
      <w:pPr>
        <w:spacing w:before="0" w:beforeAutospacing="0" w:after="0" w:afterAutospacing="0"/>
        <w:ind w:left="36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- раз в четверть проводились рейды проверок состояния учебников;</w:t>
      </w:r>
    </w:p>
    <w:p w:rsidR="00B61473" w:rsidRPr="00342570" w:rsidRDefault="00B61473" w:rsidP="00342570">
      <w:pPr>
        <w:spacing w:before="0" w:beforeAutospacing="0" w:after="0" w:afterAutospacing="0"/>
        <w:ind w:left="36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- регулярно проводится работа с должниками;</w:t>
      </w:r>
    </w:p>
    <w:p w:rsidR="00B61473" w:rsidRPr="00342570" w:rsidRDefault="00B61473" w:rsidP="00342570">
      <w:pPr>
        <w:spacing w:before="0" w:beforeAutospacing="0" w:after="0" w:afterAutospacing="0"/>
        <w:ind w:left="360"/>
        <w:jc w:val="both"/>
        <w:rPr>
          <w:sz w:val="24"/>
          <w:szCs w:val="28"/>
          <w:lang w:val="ru-RU"/>
        </w:rPr>
      </w:pPr>
      <w:r w:rsidRPr="00342570">
        <w:rPr>
          <w:sz w:val="24"/>
          <w:szCs w:val="28"/>
          <w:lang w:val="ru-RU"/>
        </w:rPr>
        <w:t>- с учащимися начальной школы проводились беседы о бережном отношении к книге.</w:t>
      </w:r>
    </w:p>
    <w:p w:rsidR="00B61473" w:rsidRPr="009C465E" w:rsidRDefault="00B61473" w:rsidP="00342570">
      <w:pPr>
        <w:spacing w:before="0" w:beforeAutospacing="0" w:after="0" w:afterAutospacing="0"/>
        <w:ind w:firstLine="360"/>
        <w:jc w:val="both"/>
        <w:rPr>
          <w:sz w:val="24"/>
          <w:szCs w:val="28"/>
          <w:lang w:val="ru-RU"/>
        </w:rPr>
      </w:pPr>
      <w:r w:rsidRPr="009C465E">
        <w:rPr>
          <w:sz w:val="24"/>
          <w:szCs w:val="28"/>
          <w:lang w:val="ru-RU"/>
        </w:rPr>
        <w:t>Активное участие в этой работе принимал библиотечный актив школы. Ученики  участвовали в рейдах, помогали в организации работы с должниками, оказывали помощь при выдаче книг. Ребята участвовали в массовых мероприятиях. Провели мелкий ремонт книг.</w:t>
      </w:r>
    </w:p>
    <w:p w:rsidR="006A00A0" w:rsidRPr="009C465E" w:rsidRDefault="006C378D" w:rsidP="0034257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C465E">
        <w:rPr>
          <w:rFonts w:hAnsi="Times New Roman" w:cs="Times New Roman"/>
          <w:sz w:val="24"/>
          <w:szCs w:val="24"/>
          <w:lang w:val="ru-RU"/>
        </w:rPr>
        <w:t>Средний уровень посещаемости библиотеки –</w:t>
      </w:r>
      <w:r w:rsidR="009C465E" w:rsidRPr="009C465E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9C465E">
        <w:rPr>
          <w:rFonts w:hAnsi="Times New Roman" w:cs="Times New Roman"/>
          <w:sz w:val="24"/>
          <w:szCs w:val="24"/>
          <w:lang w:val="ru-RU"/>
        </w:rPr>
        <w:t xml:space="preserve"> человек в день.</w:t>
      </w:r>
    </w:p>
    <w:p w:rsidR="006A00A0" w:rsidRPr="009C465E" w:rsidRDefault="006C378D" w:rsidP="0034257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C465E">
        <w:rPr>
          <w:rFonts w:hAnsi="Times New Roman" w:cs="Times New Roman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9C465E">
        <w:rPr>
          <w:rFonts w:hAnsi="Times New Roman" w:cs="Times New Roman"/>
          <w:sz w:val="24"/>
          <w:szCs w:val="24"/>
        </w:rPr>
        <w:t> </w:t>
      </w:r>
      <w:r w:rsidRPr="009C465E">
        <w:rPr>
          <w:rFonts w:hAnsi="Times New Roman" w:cs="Times New Roman"/>
          <w:sz w:val="24"/>
          <w:szCs w:val="24"/>
          <w:lang w:val="ru-RU"/>
        </w:rPr>
        <w:t>и обновление фонда художественной литературы.</w:t>
      </w:r>
    </w:p>
    <w:p w:rsidR="006A00A0" w:rsidRPr="00C52A93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2A93">
        <w:rPr>
          <w:rFonts w:hAnsi="Times New Roman" w:cs="Times New Roman"/>
          <w:b/>
          <w:bCs/>
          <w:sz w:val="24"/>
          <w:szCs w:val="24"/>
        </w:rPr>
        <w:t>IX</w:t>
      </w:r>
      <w:r w:rsidRPr="00C52A93">
        <w:rPr>
          <w:rFonts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6A00A0" w:rsidRPr="00C52A93" w:rsidRDefault="006C378D" w:rsidP="00E2405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2A93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Pr="00C52A93">
        <w:rPr>
          <w:rFonts w:hAnsi="Times New Roman" w:cs="Times New Roman"/>
          <w:sz w:val="24"/>
          <w:szCs w:val="24"/>
        </w:rPr>
        <w:t> 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 образовательные программы. В Школе </w:t>
      </w:r>
      <w:proofErr w:type="gramStart"/>
      <w:r w:rsidRPr="00C52A93">
        <w:rPr>
          <w:rFonts w:hAnsi="Times New Roman" w:cs="Times New Roman"/>
          <w:sz w:val="24"/>
          <w:szCs w:val="24"/>
          <w:lang w:val="ru-RU"/>
        </w:rPr>
        <w:t>оборудованы</w:t>
      </w:r>
      <w:proofErr w:type="gramEnd"/>
      <w:r w:rsidRPr="00C52A93">
        <w:rPr>
          <w:rFonts w:hAnsi="Times New Roman" w:cs="Times New Roman"/>
          <w:sz w:val="24"/>
          <w:szCs w:val="24"/>
        </w:rPr>
        <w:t> 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>11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 учебных кабинета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 оснаще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>н</w:t>
      </w:r>
      <w:r w:rsidRPr="00C52A93">
        <w:rPr>
          <w:rFonts w:hAnsi="Times New Roman" w:cs="Times New Roman"/>
          <w:sz w:val="24"/>
          <w:szCs w:val="24"/>
          <w:lang w:val="ru-RU"/>
        </w:rPr>
        <w:t>н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>ых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 современной мультимедийной техникой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>.  Имеется  достаточное оборудование в  кабинетах физики, химии, биологии, информатики</w:t>
      </w:r>
      <w:proofErr w:type="gramStart"/>
      <w:r w:rsidR="00E24055" w:rsidRPr="00C52A93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="00E24055" w:rsidRPr="00C52A93">
        <w:rPr>
          <w:rFonts w:hAnsi="Times New Roman" w:cs="Times New Roman"/>
          <w:sz w:val="24"/>
          <w:szCs w:val="24"/>
          <w:lang w:val="ru-RU"/>
        </w:rPr>
        <w:t xml:space="preserve"> Имеется 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 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 xml:space="preserve">спортивный, </w:t>
      </w:r>
      <w:r w:rsidRPr="00C52A93">
        <w:rPr>
          <w:rFonts w:hAnsi="Times New Roman" w:cs="Times New Roman"/>
          <w:sz w:val="24"/>
          <w:szCs w:val="24"/>
          <w:lang w:val="ru-RU"/>
        </w:rPr>
        <w:t>актовый зал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>ы</w:t>
      </w:r>
      <w:r w:rsidRPr="00C52A93">
        <w:rPr>
          <w:rFonts w:hAnsi="Times New Roman" w:cs="Times New Roman"/>
          <w:sz w:val="24"/>
          <w:szCs w:val="24"/>
          <w:lang w:val="ru-RU"/>
        </w:rPr>
        <w:t>.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 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 xml:space="preserve"> Современным оборудованием  оснащена </w:t>
      </w:r>
      <w:r w:rsidRPr="00C52A93">
        <w:rPr>
          <w:rFonts w:hAnsi="Times New Roman" w:cs="Times New Roman"/>
          <w:sz w:val="24"/>
          <w:szCs w:val="24"/>
          <w:lang w:val="ru-RU"/>
        </w:rPr>
        <w:t xml:space="preserve"> столовая,</w:t>
      </w:r>
      <w:r w:rsidRPr="00C52A93">
        <w:rPr>
          <w:rFonts w:hAnsi="Times New Roman" w:cs="Times New Roman"/>
          <w:sz w:val="24"/>
          <w:szCs w:val="24"/>
        </w:rPr>
        <w:t> </w:t>
      </w:r>
      <w:r w:rsidRPr="00C52A93">
        <w:rPr>
          <w:rFonts w:hAnsi="Times New Roman" w:cs="Times New Roman"/>
          <w:sz w:val="24"/>
          <w:szCs w:val="24"/>
          <w:lang w:val="ru-RU"/>
        </w:rPr>
        <w:t>пищеблок</w:t>
      </w:r>
      <w:r w:rsidR="00E24055" w:rsidRPr="00C52A93">
        <w:rPr>
          <w:rFonts w:hAnsi="Times New Roman" w:cs="Times New Roman"/>
          <w:sz w:val="24"/>
          <w:szCs w:val="24"/>
          <w:lang w:val="ru-RU"/>
        </w:rPr>
        <w:t>. В октябре2019 года начато строительство дополнительного здания начальной школы на 100 мест.</w:t>
      </w:r>
    </w:p>
    <w:p w:rsidR="006A00A0" w:rsidRPr="009C465E" w:rsidRDefault="006C378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C465E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6A00A0" w:rsidRPr="000124EA" w:rsidRDefault="006C378D">
      <w:pPr>
        <w:rPr>
          <w:rFonts w:hAnsi="Times New Roman" w:cs="Times New Roman"/>
          <w:sz w:val="24"/>
          <w:szCs w:val="24"/>
          <w:lang w:val="ru-RU"/>
        </w:rPr>
      </w:pPr>
      <w:r w:rsidRPr="000124EA">
        <w:rPr>
          <w:rFonts w:hAnsi="Times New Roman" w:cs="Times New Roman"/>
          <w:sz w:val="24"/>
          <w:szCs w:val="24"/>
          <w:lang w:val="ru-RU"/>
        </w:rPr>
        <w:lastRenderedPageBreak/>
        <w:t>Данные приведены по состоянию на 30 декабря 2019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6309A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9A9">
              <w:rPr>
                <w:rFonts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583A54" w:rsidRPr="00583A5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6309A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9A9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Общая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B158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280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0124E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121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0124E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152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0124E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6309A9">
              <w:rPr>
                <w:rFonts w:hAnsi="Times New Roman" w:cs="Times New Roman"/>
                <w:sz w:val="24"/>
                <w:szCs w:val="24"/>
              </w:rPr>
              <w:t> </w:t>
            </w: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191908" w:rsidP="00191908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  <w:r w:rsidR="001744DB" w:rsidRPr="006309A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378D" w:rsidRPr="006309A9">
              <w:rPr>
                <w:rFonts w:hAnsi="Times New Roman" w:cs="Times New Roman"/>
                <w:sz w:val="24"/>
                <w:szCs w:val="24"/>
              </w:rPr>
              <w:t>(</w:t>
            </w: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6C378D" w:rsidRPr="006309A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FF56AF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F56AF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FF56AF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F56AF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FF56AF" w:rsidRDefault="00FF56A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F56AF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5A5E8A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5E8A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5A5E8A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A5E8A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5A5E8A" w:rsidRDefault="006309A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5E8A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5A5E8A" w:rsidRPr="005A5E8A">
              <w:rPr>
                <w:rFonts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F6F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62F6F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F6F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62F6F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F6F" w:rsidRDefault="00862F6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62F6F">
              <w:rPr>
                <w:rFonts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F6F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62F6F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  <w:r w:rsidR="006309A9" w:rsidRPr="00862F6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(базовый уровень)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F6F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62F6F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F6F" w:rsidRDefault="00862F6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62F6F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 w:rsidP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309A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6C378D" w:rsidRPr="006309A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выпускников 9 класса, которые не получили аттестаты, от общей численности </w:t>
            </w: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lastRenderedPageBreak/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309A9" w:rsidP="006309A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6C378D"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6C378D" w:rsidRPr="006309A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309A9" w:rsidP="006309A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6C378D"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6C378D" w:rsidRPr="006309A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186AC2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46 (17</w:t>
            </w:r>
            <w:r w:rsidR="006C378D" w:rsidRPr="00186AC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A54" w:rsidRPr="00583A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186AC2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0 (0</w:t>
            </w:r>
            <w:r w:rsidR="006C378D" w:rsidRPr="00186AC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федерального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09A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9A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09A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6309A9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6309A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A54" w:rsidRPr="00583A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с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A54" w:rsidRPr="00583A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с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6 (25</w:t>
            </w:r>
            <w:r w:rsidR="006C378D" w:rsidRPr="00186AC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3 (3</w:t>
            </w:r>
            <w:r w:rsidR="006C378D" w:rsidRPr="00186AC2">
              <w:rPr>
                <w:rFonts w:hAnsi="Times New Roman" w:cs="Times New Roman"/>
                <w:sz w:val="24"/>
                <w:szCs w:val="24"/>
              </w:rPr>
              <w:t>3%)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A54" w:rsidRPr="00583A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3 (13</w:t>
            </w:r>
            <w:r w:rsidR="006C378D" w:rsidRPr="00186AC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больше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(30</w:t>
            </w:r>
            <w:r w:rsidR="006C378D" w:rsidRPr="00186AC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A54" w:rsidRPr="00583A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5 (20</w:t>
            </w:r>
            <w:r w:rsidR="006C378D" w:rsidRPr="00186AC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8D5B2B"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7 </w:t>
            </w:r>
            <w:r w:rsidR="008D5B2B" w:rsidRPr="00186AC2">
              <w:rPr>
                <w:rFonts w:hAnsi="Times New Roman" w:cs="Times New Roman"/>
                <w:sz w:val="24"/>
                <w:szCs w:val="24"/>
              </w:rPr>
              <w:t>(30</w:t>
            </w:r>
            <w:r w:rsidRPr="00186AC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</w:t>
            </w:r>
            <w:r w:rsidR="008D5B2B"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5B2B" w:rsidRPr="00186AC2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8D5B2B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24 (100</w:t>
            </w:r>
            <w:r w:rsidR="006C378D" w:rsidRPr="00186AC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2</w:t>
            </w:r>
            <w:r w:rsidR="008D5B2B" w:rsidRPr="00186AC2">
              <w:rPr>
                <w:rFonts w:hAnsi="Times New Roman" w:cs="Times New Roman"/>
                <w:sz w:val="24"/>
                <w:szCs w:val="24"/>
              </w:rPr>
              <w:t>4 (100</w:t>
            </w:r>
            <w:r w:rsidRPr="00186AC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83A54" w:rsidRPr="00583A5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DBF" w:rsidRDefault="006C378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DBF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DBF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62DBF">
              <w:rPr>
                <w:rFonts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DBF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62DBF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862DBF" w:rsidRDefault="006C378D" w:rsidP="0078394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62DBF">
              <w:rPr>
                <w:rFonts w:hAnsi="Times New Roman" w:cs="Times New Roman"/>
                <w:sz w:val="24"/>
                <w:szCs w:val="24"/>
              </w:rPr>
              <w:t>0,</w:t>
            </w:r>
            <w:r w:rsidR="0078394E" w:rsidRPr="00862DBF">
              <w:rPr>
                <w:rFonts w:hAnsi="Times New Roman" w:cs="Times New Roman"/>
                <w:sz w:val="24"/>
                <w:szCs w:val="24"/>
                <w:lang w:val="ru-RU"/>
              </w:rPr>
              <w:t>146</w:t>
            </w:r>
          </w:p>
        </w:tc>
      </w:tr>
      <w:tr w:rsidR="00846160" w:rsidRPr="00186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186AC2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</w:tr>
      <w:tr w:rsidR="00846160" w:rsidRPr="00186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AC2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186AC2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186AC2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86AC2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78394E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83A54" w:rsidRPr="00583A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8394E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− сре</w:t>
            </w:r>
            <w:proofErr w:type="gramStart"/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дств ск</w:t>
            </w:r>
            <w:proofErr w:type="gramEnd"/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8394E">
              <w:rPr>
                <w:rFonts w:hAnsi="Times New Roman" w:cs="Times New Roman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78394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78394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распечатки</w:t>
            </w:r>
            <w:proofErr w:type="spellEnd"/>
            <w:r w:rsidRPr="0078394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A00A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78394E">
              <w:rPr>
                <w:rFonts w:hAnsi="Times New Roman" w:cs="Times New Roman"/>
                <w:sz w:val="24"/>
                <w:szCs w:val="24"/>
              </w:rPr>
              <w:t> </w:t>
            </w:r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Мб/</w:t>
            </w:r>
            <w:proofErr w:type="gramStart"/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8394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394E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78394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78394E" w:rsidRDefault="0078394E">
            <w:pPr>
              <w:rPr>
                <w:rFonts w:hAnsi="Times New Roman" w:cs="Times New Roman"/>
                <w:sz w:val="24"/>
                <w:szCs w:val="24"/>
              </w:rPr>
            </w:pPr>
            <w:r w:rsidRPr="0078394E">
              <w:rPr>
                <w:rFonts w:hAnsi="Times New Roman" w:cs="Times New Roman"/>
                <w:sz w:val="24"/>
                <w:szCs w:val="24"/>
                <w:lang w:val="ru-RU"/>
              </w:rPr>
              <w:t>280</w:t>
            </w:r>
            <w:r w:rsidR="006C378D" w:rsidRPr="0078394E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583A54" w:rsidRPr="00583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C33233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233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C33233" w:rsidRDefault="006C378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3233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C33233">
              <w:rPr>
                <w:rFonts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0A0" w:rsidRPr="00C33233" w:rsidRDefault="00C3323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233">
              <w:rPr>
                <w:rFonts w:hAnsi="Times New Roman" w:cs="Times New Roman"/>
                <w:sz w:val="24"/>
                <w:szCs w:val="24"/>
                <w:lang w:val="ru-RU"/>
              </w:rPr>
              <w:t>580</w:t>
            </w:r>
          </w:p>
        </w:tc>
      </w:tr>
    </w:tbl>
    <w:p w:rsidR="006A00A0" w:rsidRPr="00E6582D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6582D">
        <w:rPr>
          <w:rFonts w:hAnsi="Times New Roman" w:cs="Times New Roman"/>
          <w:sz w:val="24"/>
          <w:szCs w:val="24"/>
          <w:lang w:val="ru-RU"/>
        </w:rPr>
        <w:t xml:space="preserve">Анализ показателей указывает на то, что </w:t>
      </w:r>
      <w:r w:rsidR="00E6582D" w:rsidRPr="00E6582D">
        <w:rPr>
          <w:rFonts w:hAnsi="Times New Roman" w:cs="Times New Roman"/>
          <w:sz w:val="24"/>
          <w:szCs w:val="24"/>
          <w:lang w:val="ru-RU"/>
        </w:rPr>
        <w:t>ОО</w:t>
      </w:r>
      <w:r w:rsidRPr="00E6582D">
        <w:rPr>
          <w:rFonts w:hAnsi="Times New Roman" w:cs="Times New Roman"/>
          <w:sz w:val="24"/>
          <w:szCs w:val="24"/>
          <w:lang w:val="ru-RU"/>
        </w:rPr>
        <w:t xml:space="preserve"> имеет достаточную инфраструктуру, которая соответствует требованиям СанПиН</w:t>
      </w:r>
      <w:r w:rsidRPr="00E6582D">
        <w:rPr>
          <w:rFonts w:hAnsi="Times New Roman" w:cs="Times New Roman"/>
          <w:sz w:val="24"/>
          <w:szCs w:val="24"/>
        </w:rPr>
        <w:t> </w:t>
      </w:r>
      <w:r w:rsidRPr="00E6582D">
        <w:rPr>
          <w:rFonts w:hAnsi="Times New Roman" w:cs="Times New Roman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 w:rsidRPr="00E6582D">
        <w:rPr>
          <w:rFonts w:hAnsi="Times New Roman" w:cs="Times New Roman"/>
          <w:sz w:val="24"/>
          <w:szCs w:val="24"/>
        </w:rPr>
        <w:t> </w:t>
      </w:r>
      <w:r w:rsidRPr="00E6582D">
        <w:rPr>
          <w:rFonts w:hAnsi="Times New Roman" w:cs="Times New Roman"/>
          <w:sz w:val="24"/>
          <w:szCs w:val="24"/>
          <w:lang w:val="ru-RU"/>
        </w:rPr>
        <w:t>позволяет</w:t>
      </w:r>
      <w:r w:rsidRPr="00E6582D">
        <w:rPr>
          <w:rFonts w:hAnsi="Times New Roman" w:cs="Times New Roman"/>
          <w:sz w:val="24"/>
          <w:szCs w:val="24"/>
        </w:rPr>
        <w:t> </w:t>
      </w:r>
      <w:r w:rsidRPr="00E6582D">
        <w:rPr>
          <w:rFonts w:hAnsi="Times New Roman" w:cs="Times New Roman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6A00A0" w:rsidRPr="00E6582D" w:rsidRDefault="006C378D" w:rsidP="006C378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6582D">
        <w:rPr>
          <w:rFonts w:hAnsi="Times New Roman" w:cs="Times New Roman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E6582D">
        <w:rPr>
          <w:rFonts w:hAnsi="Times New Roman" w:cs="Times New Roman"/>
          <w:sz w:val="24"/>
          <w:szCs w:val="24"/>
        </w:rPr>
        <w:t> </w:t>
      </w:r>
      <w:r w:rsidRPr="00E6582D">
        <w:rPr>
          <w:rFonts w:hAnsi="Times New Roman" w:cs="Times New Roman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E6582D">
        <w:rPr>
          <w:rFonts w:hAnsi="Times New Roman" w:cs="Times New Roman"/>
          <w:sz w:val="24"/>
          <w:szCs w:val="24"/>
        </w:rPr>
        <w:t> </w:t>
      </w:r>
      <w:r w:rsidRPr="00E6582D">
        <w:rPr>
          <w:rFonts w:hAnsi="Times New Roman" w:cs="Times New Roman"/>
          <w:sz w:val="24"/>
          <w:szCs w:val="24"/>
          <w:lang w:val="ru-RU"/>
        </w:rPr>
        <w:t>обучающихся.</w:t>
      </w:r>
    </w:p>
    <w:sectPr w:rsidR="006A00A0" w:rsidRPr="00E6582D" w:rsidSect="00C52A93">
      <w:pgSz w:w="12240" w:h="15840"/>
      <w:pgMar w:top="567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Light">
    <w:altName w:val="MS Gothic"/>
    <w:charset w:val="80"/>
    <w:family w:val="auto"/>
    <w:pitch w:val="variable"/>
  </w:font>
  <w:font w:name="DejaVu Sans Condensed">
    <w:altName w:val="MS Gothic"/>
    <w:charset w:val="CC"/>
    <w:family w:val="swiss"/>
    <w:pitch w:val="variable"/>
    <w:sig w:usb0="E7000EFF" w:usb1="5200FDFF" w:usb2="0A042021" w:usb3="00000000" w:csb0="000001BF" w:csb1="00000000"/>
  </w:font>
  <w:font w:name="Liberation Serif">
    <w:altName w:val="MS Gothic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EFF"/>
    <w:multiLevelType w:val="hybridMultilevel"/>
    <w:tmpl w:val="054CAE7E"/>
    <w:styleLink w:val="WW8Num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21F9"/>
    <w:multiLevelType w:val="hybridMultilevel"/>
    <w:tmpl w:val="D35283DE"/>
    <w:lvl w:ilvl="0" w:tplc="CB9EE75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F3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80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220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4609B"/>
    <w:multiLevelType w:val="hybridMultilevel"/>
    <w:tmpl w:val="BBB4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1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E7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E46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05031"/>
    <w:multiLevelType w:val="hybridMultilevel"/>
    <w:tmpl w:val="52C817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8334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A4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A04B0"/>
    <w:multiLevelType w:val="multilevel"/>
    <w:tmpl w:val="EF30A9F6"/>
    <w:styleLink w:val="WWNum28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4">
    <w:nsid w:val="72CA7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51326"/>
    <w:multiLevelType w:val="hybridMultilevel"/>
    <w:tmpl w:val="B868F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13"/>
  </w:num>
  <w:num w:numId="12">
    <w:abstractNumId w:val="13"/>
  </w:num>
  <w:num w:numId="13">
    <w:abstractNumId w:val="0"/>
  </w:num>
  <w:num w:numId="14">
    <w:abstractNumId w:val="15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24EA"/>
    <w:rsid w:val="000341AE"/>
    <w:rsid w:val="0004175D"/>
    <w:rsid w:val="00064AA5"/>
    <w:rsid w:val="00144591"/>
    <w:rsid w:val="00155891"/>
    <w:rsid w:val="001744DB"/>
    <w:rsid w:val="00186AC2"/>
    <w:rsid w:val="00191908"/>
    <w:rsid w:val="001E606A"/>
    <w:rsid w:val="001F6BDE"/>
    <w:rsid w:val="00231AB8"/>
    <w:rsid w:val="00257910"/>
    <w:rsid w:val="00261FB5"/>
    <w:rsid w:val="002D0382"/>
    <w:rsid w:val="002D33B1"/>
    <w:rsid w:val="002D3591"/>
    <w:rsid w:val="00342570"/>
    <w:rsid w:val="003514A0"/>
    <w:rsid w:val="003D6FFD"/>
    <w:rsid w:val="00430E19"/>
    <w:rsid w:val="004F7E17"/>
    <w:rsid w:val="0050786C"/>
    <w:rsid w:val="00530BE3"/>
    <w:rsid w:val="00583A54"/>
    <w:rsid w:val="005A05CE"/>
    <w:rsid w:val="005A5E8A"/>
    <w:rsid w:val="005B002D"/>
    <w:rsid w:val="005B351B"/>
    <w:rsid w:val="005F2F01"/>
    <w:rsid w:val="00623CDC"/>
    <w:rsid w:val="006309A9"/>
    <w:rsid w:val="00653AF6"/>
    <w:rsid w:val="00697F0A"/>
    <w:rsid w:val="006A00A0"/>
    <w:rsid w:val="006C378D"/>
    <w:rsid w:val="00707610"/>
    <w:rsid w:val="00713E95"/>
    <w:rsid w:val="0078394E"/>
    <w:rsid w:val="00834428"/>
    <w:rsid w:val="00846160"/>
    <w:rsid w:val="00862DBF"/>
    <w:rsid w:val="00862F6F"/>
    <w:rsid w:val="0088033A"/>
    <w:rsid w:val="008B3D84"/>
    <w:rsid w:val="008D5B2B"/>
    <w:rsid w:val="009C465E"/>
    <w:rsid w:val="00A34133"/>
    <w:rsid w:val="00A41B5C"/>
    <w:rsid w:val="00AE3C0A"/>
    <w:rsid w:val="00AE5AA2"/>
    <w:rsid w:val="00B158D6"/>
    <w:rsid w:val="00B339E7"/>
    <w:rsid w:val="00B61473"/>
    <w:rsid w:val="00B67EEB"/>
    <w:rsid w:val="00B73A5A"/>
    <w:rsid w:val="00BB3989"/>
    <w:rsid w:val="00BF1B12"/>
    <w:rsid w:val="00C20997"/>
    <w:rsid w:val="00C33233"/>
    <w:rsid w:val="00C40CCD"/>
    <w:rsid w:val="00C52A93"/>
    <w:rsid w:val="00C91C50"/>
    <w:rsid w:val="00D6416A"/>
    <w:rsid w:val="00DF6244"/>
    <w:rsid w:val="00E24055"/>
    <w:rsid w:val="00E438A1"/>
    <w:rsid w:val="00E64A42"/>
    <w:rsid w:val="00E6582D"/>
    <w:rsid w:val="00E80A12"/>
    <w:rsid w:val="00E93E8E"/>
    <w:rsid w:val="00EC0AE8"/>
    <w:rsid w:val="00F01E19"/>
    <w:rsid w:val="00F14D96"/>
    <w:rsid w:val="00F15F64"/>
    <w:rsid w:val="00F4747F"/>
    <w:rsid w:val="00FC2E15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281">
    <w:name w:val="WWNum281"/>
    <w:basedOn w:val="a2"/>
    <w:rsid w:val="00B61473"/>
    <w:pPr>
      <w:numPr>
        <w:numId w:val="11"/>
      </w:numPr>
    </w:pPr>
  </w:style>
  <w:style w:type="paragraph" w:styleId="a3">
    <w:name w:val="Balloon Text"/>
    <w:basedOn w:val="a"/>
    <w:link w:val="a4"/>
    <w:uiPriority w:val="99"/>
    <w:semiHidden/>
    <w:unhideWhenUsed/>
    <w:rsid w:val="00583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54"/>
    <w:rPr>
      <w:rFonts w:ascii="Tahoma" w:hAnsi="Tahoma" w:cs="Tahoma"/>
      <w:sz w:val="16"/>
      <w:szCs w:val="16"/>
    </w:rPr>
  </w:style>
  <w:style w:type="numbering" w:customStyle="1" w:styleId="WW8Num18">
    <w:name w:val="WW8Num18"/>
    <w:basedOn w:val="a2"/>
    <w:rsid w:val="00B339E7"/>
    <w:pPr>
      <w:numPr>
        <w:numId w:val="13"/>
      </w:numPr>
    </w:pPr>
  </w:style>
  <w:style w:type="table" w:styleId="a5">
    <w:name w:val="Table Grid"/>
    <w:basedOn w:val="a1"/>
    <w:uiPriority w:val="59"/>
    <w:rsid w:val="005B002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81">
    <w:name w:val="WW8Num181"/>
    <w:basedOn w:val="a2"/>
    <w:rsid w:val="003D6FFD"/>
  </w:style>
  <w:style w:type="paragraph" w:styleId="a6">
    <w:name w:val="List Paragraph"/>
    <w:basedOn w:val="a"/>
    <w:uiPriority w:val="34"/>
    <w:qFormat/>
    <w:rsid w:val="00186AC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6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281">
    <w:name w:val="WWNum281"/>
    <w:basedOn w:val="a2"/>
    <w:rsid w:val="00B61473"/>
    <w:pPr>
      <w:numPr>
        <w:numId w:val="11"/>
      </w:numPr>
    </w:pPr>
  </w:style>
  <w:style w:type="paragraph" w:styleId="a3">
    <w:name w:val="Balloon Text"/>
    <w:basedOn w:val="a"/>
    <w:link w:val="a4"/>
    <w:uiPriority w:val="99"/>
    <w:semiHidden/>
    <w:unhideWhenUsed/>
    <w:rsid w:val="00583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54"/>
    <w:rPr>
      <w:rFonts w:ascii="Tahoma" w:hAnsi="Tahoma" w:cs="Tahoma"/>
      <w:sz w:val="16"/>
      <w:szCs w:val="16"/>
    </w:rPr>
  </w:style>
  <w:style w:type="numbering" w:customStyle="1" w:styleId="WW8Num18">
    <w:name w:val="WW8Num18"/>
    <w:basedOn w:val="a2"/>
    <w:rsid w:val="00B339E7"/>
    <w:pPr>
      <w:numPr>
        <w:numId w:val="13"/>
      </w:numPr>
    </w:pPr>
  </w:style>
  <w:style w:type="table" w:styleId="a5">
    <w:name w:val="Table Grid"/>
    <w:basedOn w:val="a1"/>
    <w:uiPriority w:val="59"/>
    <w:rsid w:val="005B002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81">
    <w:name w:val="WW8Num181"/>
    <w:basedOn w:val="a2"/>
    <w:rsid w:val="003D6FFD"/>
  </w:style>
  <w:style w:type="paragraph" w:styleId="a6">
    <w:name w:val="List Paragraph"/>
    <w:basedOn w:val="a"/>
    <w:uiPriority w:val="34"/>
    <w:qFormat/>
    <w:rsid w:val="00186AC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6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lsoh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Физика 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Литература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</c:v>
                </c:pt>
                <c:pt idx="1">
                  <c:v>45</c:v>
                </c:pt>
                <c:pt idx="2">
                  <c:v>59</c:v>
                </c:pt>
                <c:pt idx="3">
                  <c:v>43</c:v>
                </c:pt>
                <c:pt idx="4">
                  <c:v>44</c:v>
                </c:pt>
                <c:pt idx="5">
                  <c:v>59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7E-4D3F-94AA-8663A14CB2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Физика 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Литература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59</c:v>
                </c:pt>
                <c:pt idx="1">
                  <c:v>57</c:v>
                </c:pt>
                <c:pt idx="2">
                  <c:v>47</c:v>
                </c:pt>
                <c:pt idx="3">
                  <c:v>48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7E-4D3F-94AA-8663A14CB2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Физика 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Литература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64</c:v>
                </c:pt>
                <c:pt idx="1">
                  <c:v>61</c:v>
                </c:pt>
                <c:pt idx="2">
                  <c:v>62</c:v>
                </c:pt>
                <c:pt idx="3">
                  <c:v>0</c:v>
                </c:pt>
                <c:pt idx="4">
                  <c:v>56</c:v>
                </c:pt>
                <c:pt idx="5">
                  <c:v>0</c:v>
                </c:pt>
                <c:pt idx="6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7E-4D3F-94AA-8663A14CB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885056"/>
        <c:axId val="101886592"/>
        <c:axId val="0"/>
      </c:bar3DChart>
      <c:catAx>
        <c:axId val="10188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886592"/>
        <c:crosses val="autoZero"/>
        <c:auto val="1"/>
        <c:lblAlgn val="ctr"/>
        <c:lblOffset val="100"/>
        <c:noMultiLvlLbl val="0"/>
      </c:catAx>
      <c:valAx>
        <c:axId val="10188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885056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18A2-F8AE-4B1A-9780-91D4C649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Ольга</cp:lastModifiedBy>
  <cp:revision>2</cp:revision>
  <dcterms:created xsi:type="dcterms:W3CDTF">2020-04-20T12:07:00Z</dcterms:created>
  <dcterms:modified xsi:type="dcterms:W3CDTF">2020-04-20T12:07:00Z</dcterms:modified>
</cp:coreProperties>
</file>