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6" w:rsidRDefault="00ED16E6">
      <w:pPr>
        <w:pStyle w:val="Standard"/>
        <w:jc w:val="both"/>
      </w:pPr>
      <w:bookmarkStart w:id="0" w:name="_GoBack"/>
      <w:bookmarkEnd w:id="0"/>
    </w:p>
    <w:p w:rsidR="00ED16E6" w:rsidRDefault="00050AD2">
      <w:pPr>
        <w:pStyle w:val="Standard"/>
        <w:spacing w:line="360" w:lineRule="atLeast"/>
        <w:jc w:val="center"/>
      </w:pPr>
      <w:r>
        <w:rPr>
          <w:b/>
          <w:sz w:val="28"/>
          <w:szCs w:val="28"/>
          <w:lang w:val="en-US"/>
        </w:rPr>
        <w:t xml:space="preserve">I. </w:t>
      </w:r>
      <w:r>
        <w:rPr>
          <w:b/>
          <w:sz w:val="28"/>
          <w:szCs w:val="28"/>
        </w:rPr>
        <w:t>Паспорт программы развития</w:t>
      </w:r>
    </w:p>
    <w:tbl>
      <w:tblPr>
        <w:tblW w:w="1019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4"/>
        <w:gridCol w:w="6110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эффективных способов достижения нового современного качества образования как условие становления личности выпускника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Основополагающие документы для принятия решения о разработке программы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numPr>
                <w:ilvl w:val="0"/>
                <w:numId w:val="45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 РФ «Об образовании»</w:t>
            </w:r>
          </w:p>
          <w:p w:rsidR="00ED16E6" w:rsidRDefault="00050AD2">
            <w:pPr>
              <w:pStyle w:val="Standard"/>
              <w:numPr>
                <w:ilvl w:val="0"/>
                <w:numId w:val="2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образовательная инициатива «Наша новая школа», утвержденная Президентом Российской Федерации от 04.02.2010 № Пр-271.</w:t>
            </w:r>
          </w:p>
          <w:p w:rsidR="00ED16E6" w:rsidRDefault="00050AD2">
            <w:pPr>
              <w:pStyle w:val="Standard"/>
              <w:numPr>
                <w:ilvl w:val="0"/>
                <w:numId w:val="2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Федеральный государственный</w:t>
            </w:r>
            <w:r>
              <w:rPr>
                <w:sz w:val="28"/>
                <w:szCs w:val="28"/>
              </w:rPr>
              <w:t xml:space="preserve">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      </w:r>
          </w:p>
          <w:p w:rsidR="00ED16E6" w:rsidRDefault="00050AD2">
            <w:pPr>
              <w:pStyle w:val="Standard"/>
              <w:numPr>
                <w:ilvl w:val="0"/>
                <w:numId w:val="2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действий по модернизации общего образования на 2011–2015 гг., утвержденный Распоряжением Правител</w:t>
            </w:r>
            <w:r>
              <w:rPr>
                <w:sz w:val="28"/>
                <w:szCs w:val="28"/>
              </w:rPr>
              <w:t>ьства Российской Федерации от 07.09.2010 № 1507-р.</w:t>
            </w:r>
          </w:p>
          <w:p w:rsidR="00ED16E6" w:rsidRDefault="00050AD2">
            <w:pPr>
              <w:pStyle w:val="Standard"/>
              <w:numPr>
                <w:ilvl w:val="0"/>
                <w:numId w:val="2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Ростовской области от 27.11.2009 г. №625 «Об утверждении Областной долгосрочной целевой программы «Развитие образования в Ростовской области на 2010 – 2015 годы»».</w:t>
            </w:r>
          </w:p>
          <w:p w:rsidR="00ED16E6" w:rsidRDefault="00050AD2">
            <w:pPr>
              <w:pStyle w:val="Standard"/>
              <w:numPr>
                <w:ilvl w:val="0"/>
                <w:numId w:val="2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Ростовской области от 20.10.2011 г. №66 «О внесении изменений в постановление Администрации Ростовской области от 27.11.2009 №625».</w:t>
            </w:r>
          </w:p>
          <w:p w:rsidR="00ED16E6" w:rsidRDefault="00050AD2">
            <w:pPr>
              <w:pStyle w:val="Standard"/>
              <w:numPr>
                <w:ilvl w:val="0"/>
                <w:numId w:val="2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Конвенция о правах ребёнка.</w:t>
            </w:r>
          </w:p>
          <w:p w:rsidR="00ED16E6" w:rsidRDefault="00050AD2">
            <w:pPr>
              <w:pStyle w:val="Standard"/>
              <w:numPr>
                <w:ilvl w:val="0"/>
                <w:numId w:val="2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Устав ОУ.</w:t>
            </w:r>
          </w:p>
          <w:p w:rsidR="00ED16E6" w:rsidRDefault="00050AD2">
            <w:pPr>
              <w:pStyle w:val="Standard"/>
              <w:numPr>
                <w:ilvl w:val="0"/>
                <w:numId w:val="2"/>
              </w:numPr>
              <w:spacing w:line="100" w:lineRule="atLeast"/>
              <w:ind w:left="385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акты.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Педагогический, учен</w:t>
            </w:r>
            <w:r>
              <w:rPr>
                <w:sz w:val="28"/>
                <w:szCs w:val="28"/>
              </w:rPr>
              <w:t>ический, родительский коллективы, социальные партнёры ОО.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Миссия образовательной организации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интегративной образовательной модели ОО, предоставляющей каждому участнику образовательного процесса возможность сформировать и максимально реализовать </w:t>
            </w:r>
            <w:r>
              <w:rPr>
                <w:sz w:val="28"/>
                <w:szCs w:val="28"/>
              </w:rPr>
              <w:t>ключевые компетенции, делать осознанный выбор и нести за него ответственность.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tabs>
                <w:tab w:val="left" w:pos="77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Повышение качества и доступности образования в школе.</w:t>
            </w:r>
          </w:p>
          <w:p w:rsidR="00ED16E6" w:rsidRDefault="00050AD2">
            <w:pPr>
              <w:pStyle w:val="Standard"/>
              <w:tabs>
                <w:tab w:val="left" w:pos="77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формирования успешной личности, готовой к жизненному самоопределению с высоким у</w:t>
            </w:r>
            <w:r>
              <w:rPr>
                <w:sz w:val="28"/>
                <w:szCs w:val="28"/>
              </w:rPr>
              <w:t>ровнем толерантности, осознающей и уважающей свои духовные корни, готовой к самореализации в условиях меняющегося социума.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numPr>
                <w:ilvl w:val="0"/>
                <w:numId w:val="46"/>
              </w:numPr>
              <w:tabs>
                <w:tab w:val="left" w:pos="1094"/>
                <w:tab w:val="left" w:pos="1479"/>
                <w:tab w:val="left" w:pos="1864"/>
                <w:tab w:val="left" w:pos="231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установления равного доступа к полноценному образованию обучающихся в соответствии с их способ</w:t>
            </w:r>
            <w:r>
              <w:rPr>
                <w:sz w:val="28"/>
                <w:szCs w:val="28"/>
              </w:rPr>
              <w:t>ностями, индивидуальными склонностями и потребностями.</w:t>
            </w:r>
          </w:p>
          <w:p w:rsidR="00ED16E6" w:rsidRDefault="00050AD2">
            <w:pPr>
              <w:pStyle w:val="Standard"/>
              <w:numPr>
                <w:ilvl w:val="0"/>
                <w:numId w:val="43"/>
              </w:numPr>
              <w:tabs>
                <w:tab w:val="left" w:pos="1094"/>
                <w:tab w:val="left" w:pos="1479"/>
                <w:tab w:val="left" w:pos="1864"/>
                <w:tab w:val="left" w:pos="231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учебно-методического, материально-технического, кадрового и информационного ресурсного потенциала в соответствии с миссией образовательной организации.</w:t>
            </w:r>
          </w:p>
          <w:p w:rsidR="00ED16E6" w:rsidRDefault="00050AD2">
            <w:pPr>
              <w:pStyle w:val="Standard"/>
              <w:numPr>
                <w:ilvl w:val="0"/>
                <w:numId w:val="43"/>
              </w:numPr>
              <w:tabs>
                <w:tab w:val="left" w:pos="1094"/>
                <w:tab w:val="left" w:pos="1479"/>
                <w:tab w:val="left" w:pos="1864"/>
                <w:tab w:val="left" w:pos="231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Оптимизация сочетания </w:t>
            </w:r>
            <w:r>
              <w:rPr>
                <w:sz w:val="28"/>
                <w:szCs w:val="28"/>
              </w:rPr>
              <w:t>научно-исследовательской и образовательной деятельности обучающихся и педагогов.</w:t>
            </w:r>
          </w:p>
          <w:p w:rsidR="00ED16E6" w:rsidRDefault="00050AD2">
            <w:pPr>
              <w:pStyle w:val="Standard"/>
              <w:numPr>
                <w:ilvl w:val="0"/>
                <w:numId w:val="43"/>
              </w:numPr>
              <w:tabs>
                <w:tab w:val="left" w:pos="1094"/>
                <w:tab w:val="left" w:pos="1479"/>
                <w:tab w:val="left" w:pos="1864"/>
                <w:tab w:val="left" w:pos="231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модели воспитательной системы образовательной организации, обеспечивающей эффективность воспитательного пространства ОО с целью формирования успешной личнос</w:t>
            </w:r>
            <w:r>
              <w:rPr>
                <w:sz w:val="28"/>
                <w:szCs w:val="28"/>
              </w:rPr>
              <w:t>ти.</w:t>
            </w:r>
          </w:p>
          <w:p w:rsidR="00ED16E6" w:rsidRDefault="00050AD2">
            <w:pPr>
              <w:pStyle w:val="Standard"/>
              <w:numPr>
                <w:ilvl w:val="0"/>
                <w:numId w:val="43"/>
              </w:numPr>
              <w:tabs>
                <w:tab w:val="left" w:pos="1094"/>
                <w:tab w:val="left" w:pos="1479"/>
                <w:tab w:val="left" w:pos="1864"/>
                <w:tab w:val="left" w:pos="2310"/>
              </w:tabs>
              <w:spacing w:line="100" w:lineRule="atLeast"/>
              <w:jc w:val="both"/>
            </w:pPr>
            <w:r>
              <w:rPr>
                <w:sz w:val="28"/>
                <w:szCs w:val="28"/>
              </w:rPr>
              <w:t>Формирование готовности педагогов к инновационной деятельности.</w:t>
            </w:r>
          </w:p>
          <w:p w:rsidR="00ED16E6" w:rsidRDefault="00050AD2">
            <w:pPr>
              <w:pStyle w:val="Standard"/>
              <w:numPr>
                <w:ilvl w:val="0"/>
                <w:numId w:val="43"/>
              </w:numPr>
              <w:tabs>
                <w:tab w:val="left" w:pos="1094"/>
                <w:tab w:val="left" w:pos="1479"/>
                <w:tab w:val="left" w:pos="1864"/>
                <w:tab w:val="left" w:pos="231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здоровья учащихся.</w:t>
            </w:r>
          </w:p>
          <w:p w:rsidR="00ED16E6" w:rsidRDefault="00050AD2">
            <w:pPr>
              <w:pStyle w:val="Standard"/>
              <w:numPr>
                <w:ilvl w:val="0"/>
                <w:numId w:val="43"/>
              </w:numPr>
              <w:tabs>
                <w:tab w:val="left" w:pos="1094"/>
                <w:tab w:val="left" w:pos="1479"/>
                <w:tab w:val="left" w:pos="1864"/>
                <w:tab w:val="left" w:pos="231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форм государственно-</w:t>
            </w:r>
            <w:r>
              <w:rPr>
                <w:sz w:val="28"/>
                <w:szCs w:val="28"/>
              </w:rPr>
              <w:lastRenderedPageBreak/>
              <w:t>общественного управления, установление социального партнерства участников образовательного процесса.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рассчитана на 2010-2014 г.г.</w:t>
            </w:r>
          </w:p>
          <w:p w:rsidR="00ED16E6" w:rsidRDefault="00050AD2">
            <w:pPr>
              <w:pStyle w:val="Standard"/>
              <w:spacing w:line="100" w:lineRule="atLeast"/>
            </w:pPr>
            <w:r>
              <w:rPr>
                <w:b/>
                <w:sz w:val="28"/>
                <w:szCs w:val="28"/>
              </w:rPr>
              <w:t xml:space="preserve">Первый этап: </w:t>
            </w:r>
            <w:r>
              <w:rPr>
                <w:sz w:val="28"/>
                <w:szCs w:val="28"/>
              </w:rPr>
              <w:t>2009-2010 уч.г. – разработка инновационных моделей организации образовательного процесса школы в соответствии с направлениями НОИ «Наша новая школа»;</w:t>
            </w:r>
          </w:p>
          <w:p w:rsidR="00ED16E6" w:rsidRDefault="00050AD2">
            <w:pPr>
              <w:pStyle w:val="Standard"/>
              <w:spacing w:line="100" w:lineRule="atLeast"/>
            </w:pPr>
            <w:r>
              <w:rPr>
                <w:b/>
                <w:sz w:val="28"/>
                <w:szCs w:val="28"/>
              </w:rPr>
              <w:t>Второй этап:</w:t>
            </w:r>
            <w:r>
              <w:rPr>
                <w:sz w:val="28"/>
                <w:szCs w:val="28"/>
              </w:rPr>
              <w:t xml:space="preserve"> 2011 — 2013 годы —  внедрение </w:t>
            </w:r>
            <w:r>
              <w:rPr>
                <w:sz w:val="28"/>
                <w:szCs w:val="28"/>
              </w:rPr>
              <w:t>инновационных моделей организации образовательного процесса в практику работы. Контроль, анализ и коррекция результатов работы.</w:t>
            </w:r>
          </w:p>
          <w:p w:rsidR="00ED16E6" w:rsidRDefault="00050AD2">
            <w:pPr>
              <w:pStyle w:val="TableContents"/>
              <w:tabs>
                <w:tab w:val="clear" w:pos="709"/>
                <w:tab w:val="left" w:pos="775"/>
                <w:tab w:val="left" w:pos="1201"/>
                <w:tab w:val="left" w:pos="1627"/>
                <w:tab w:val="left" w:pos="2053"/>
                <w:tab w:val="left" w:pos="2479"/>
                <w:tab w:val="left" w:pos="2905"/>
                <w:tab w:val="left" w:pos="3048"/>
                <w:tab w:val="left" w:pos="3331"/>
              </w:tabs>
              <w:spacing w:line="100" w:lineRule="atLeast"/>
              <w:ind w:left="6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 этап:</w:t>
            </w:r>
            <w:r>
              <w:rPr>
                <w:sz w:val="28"/>
                <w:szCs w:val="28"/>
              </w:rPr>
              <w:t xml:space="preserve"> 2013 — 2014 годы —  обобщение результатов работы, сбор информации, её анализ.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образовательного процесса, органы самоуправления, методическое объединение учителей начальных классов, творческая группа «Развитие инновационного потенциала педагогического коллектива», социальные партнёры школы.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Внедрение в </w:t>
            </w:r>
            <w:r>
              <w:rPr>
                <w:sz w:val="28"/>
                <w:szCs w:val="28"/>
              </w:rPr>
              <w:t>образовательный процесс нового содержания образования, методик и технологий обучения, способов оценки образовательных результатов, обеспечивающих успешное освоение учащимися программы федеральных образовательных стандартов.</w:t>
            </w:r>
          </w:p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ОО, по</w:t>
            </w:r>
            <w:r>
              <w:rPr>
                <w:sz w:val="28"/>
                <w:szCs w:val="28"/>
              </w:rPr>
              <w:t>вышение уровня информатизации образовательного процесса.</w:t>
            </w:r>
          </w:p>
          <w:p w:rsidR="00ED16E6" w:rsidRDefault="00050AD2">
            <w:pPr>
              <w:pStyle w:val="Standard"/>
              <w:spacing w:line="100" w:lineRule="atLeast"/>
            </w:pPr>
            <w:r>
              <w:rPr>
                <w:sz w:val="28"/>
                <w:szCs w:val="28"/>
              </w:rPr>
              <w:t>- Укрепление здоровья школьников, повышение уровня психологической комфортности, улучшение материально технических условий организации образовательного процесса.</w:t>
            </w:r>
          </w:p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готовности педагогическо</w:t>
            </w:r>
            <w:r>
              <w:rPr>
                <w:sz w:val="28"/>
                <w:szCs w:val="28"/>
              </w:rPr>
              <w:t>го коллектива  к различным формам государственно-</w:t>
            </w:r>
            <w:r>
              <w:rPr>
                <w:sz w:val="28"/>
                <w:szCs w:val="28"/>
              </w:rPr>
              <w:lastRenderedPageBreak/>
              <w:t>общественной оценки деятельности образовательной организации.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публичный отчёт директора ОО о результатах деятельности по реализации программы разв</w:t>
            </w:r>
            <w:r>
              <w:rPr>
                <w:sz w:val="28"/>
                <w:szCs w:val="28"/>
              </w:rPr>
              <w:t>ития.</w:t>
            </w:r>
          </w:p>
        </w:tc>
      </w:tr>
    </w:tbl>
    <w:p w:rsidR="00ED16E6" w:rsidRDefault="00ED16E6">
      <w:pPr>
        <w:pStyle w:val="Standard"/>
        <w:spacing w:line="360" w:lineRule="atLeast"/>
        <w:jc w:val="center"/>
      </w:pPr>
    </w:p>
    <w:p w:rsidR="00ED16E6" w:rsidRDefault="00050AD2">
      <w:pPr>
        <w:pStyle w:val="Standard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Общие положения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 нормативно-управленческий документ, характеризующий имеющиеся достижения, проблемы и противоречия, цели задачи и направления обучения, воспитания, развития обучающихся, особенности организации кадров</w:t>
      </w:r>
      <w:r>
        <w:rPr>
          <w:sz w:val="28"/>
          <w:szCs w:val="28"/>
        </w:rPr>
        <w:t>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результаты.</w:t>
      </w:r>
    </w:p>
    <w:p w:rsidR="00ED16E6" w:rsidRDefault="00050AD2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текущего состояния образовательной системы ОО</w:t>
      </w:r>
    </w:p>
    <w:p w:rsidR="00ED16E6" w:rsidRDefault="00050AD2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Общие сведения об </w:t>
      </w:r>
      <w:r>
        <w:rPr>
          <w:b/>
          <w:sz w:val="28"/>
          <w:szCs w:val="28"/>
        </w:rPr>
        <w:t>образовательной организации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МБОУ: Лагутнинская СОШ расположена в центре хутора Лагутники и является единственной образовательной организацией. Начальная школа в х. Лагутники открылась в 1949 году. В 1965 году она была преобразована в восьмилетнюю. С 1999 г</w:t>
      </w:r>
      <w:r>
        <w:rPr>
          <w:sz w:val="28"/>
          <w:szCs w:val="28"/>
        </w:rPr>
        <w:t>ода обучающиеся стали получать среднее (полное) образование. С 2001 года образовательная организация имеет статус «казачья». В 2008 году ОО стала победителем конкурсного отбора образовательных учреждений субъектов Российской Федерации и муниципальных общео</w:t>
      </w:r>
      <w:r>
        <w:rPr>
          <w:sz w:val="28"/>
          <w:szCs w:val="28"/>
        </w:rPr>
        <w:t>бразовательных учреждений, внедряющих инновационные образовательные программы.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школы: Отдел образования администрации Волгодонского района.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– приспособленное. В нём имеется спортзал, библиотека, компьютерный класс, актовый зал, стол</w:t>
      </w:r>
      <w:r>
        <w:rPr>
          <w:sz w:val="28"/>
          <w:szCs w:val="28"/>
        </w:rPr>
        <w:t>овая. Техническое состояние образовательного учреждения удовлетворительное. В 2007 году в ОО проведён капитальный ремонт.</w:t>
      </w:r>
    </w:p>
    <w:p w:rsidR="00ED16E6" w:rsidRDefault="00050AD2">
      <w:pPr>
        <w:pStyle w:val="Standard"/>
        <w:rPr>
          <w:rFonts w:eastAsia="Arial"/>
          <w:b/>
          <w:bCs/>
          <w:sz w:val="28"/>
          <w:szCs w:val="28"/>
          <w:lang w:eastAsia="en-US"/>
        </w:rPr>
      </w:pPr>
      <w:r>
        <w:rPr>
          <w:rFonts w:eastAsia="Arial"/>
          <w:b/>
          <w:bCs/>
          <w:sz w:val="28"/>
          <w:szCs w:val="28"/>
          <w:lang w:eastAsia="en-US"/>
        </w:rPr>
        <w:t xml:space="preserve">                                          3.2. Педагогический состав школы</w:t>
      </w:r>
    </w:p>
    <w:p w:rsidR="00ED16E6" w:rsidRDefault="00050AD2">
      <w:pPr>
        <w:pStyle w:val="Standard"/>
        <w:spacing w:line="100" w:lineRule="atLeast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           В  образовательной организации  работает 26 пед</w:t>
      </w:r>
      <w:r>
        <w:rPr>
          <w:rFonts w:eastAsia="Arial"/>
          <w:sz w:val="28"/>
          <w:szCs w:val="28"/>
          <w:lang w:eastAsia="en-US"/>
        </w:rPr>
        <w:t>агогических работников.</w:t>
      </w:r>
    </w:p>
    <w:p w:rsidR="00ED16E6" w:rsidRDefault="00050AD2">
      <w:pPr>
        <w:pStyle w:val="Standard"/>
        <w:spacing w:line="100" w:lineRule="atLeast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Из них:</w:t>
      </w:r>
    </w:p>
    <w:p w:rsidR="00ED16E6" w:rsidRDefault="00050AD2">
      <w:pPr>
        <w:pStyle w:val="Standard"/>
        <w:spacing w:line="100" w:lineRule="atLeast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имеют высшее образование —  22 (85%);</w:t>
      </w:r>
    </w:p>
    <w:p w:rsidR="00ED16E6" w:rsidRDefault="00050AD2">
      <w:pPr>
        <w:pStyle w:val="Standard"/>
        <w:spacing w:line="100" w:lineRule="atLeast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lastRenderedPageBreak/>
        <w:t>Почетных работников — 2 (8%);</w:t>
      </w:r>
    </w:p>
    <w:p w:rsidR="00ED16E6" w:rsidRDefault="00050AD2">
      <w:pPr>
        <w:pStyle w:val="Standard"/>
        <w:spacing w:line="100" w:lineRule="atLeast"/>
      </w:pPr>
      <w:r>
        <w:rPr>
          <w:sz w:val="28"/>
          <w:szCs w:val="28"/>
        </w:rPr>
        <w:t xml:space="preserve">учителя, имеющие отраслевые награды —  </w:t>
      </w:r>
      <w:r>
        <w:rPr>
          <w:rFonts w:eastAsia="Arial"/>
          <w:sz w:val="28"/>
          <w:szCs w:val="28"/>
          <w:lang w:eastAsia="en-US"/>
        </w:rPr>
        <w:t>6 (23%).</w:t>
      </w:r>
    </w:p>
    <w:p w:rsidR="00ED16E6" w:rsidRDefault="00050AD2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возраст  педагогов– 45 лет.  </w:t>
      </w:r>
    </w:p>
    <w:p w:rsidR="00ED16E6" w:rsidRDefault="00050AD2">
      <w:pPr>
        <w:pStyle w:val="Standard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3.3. Сравнительный анализ квалификационного уровня учителей</w:t>
      </w:r>
      <w:r>
        <w:rPr>
          <w:b/>
          <w:bCs/>
          <w:sz w:val="28"/>
          <w:szCs w:val="28"/>
        </w:rPr>
        <w:t>:</w:t>
      </w:r>
    </w:p>
    <w:tbl>
      <w:tblPr>
        <w:tblW w:w="970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1"/>
        <w:gridCol w:w="2154"/>
        <w:gridCol w:w="2046"/>
        <w:gridCol w:w="1977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категория, разряд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2011-2012 уч. год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2012-2013 уч.год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2013-2014 уч.год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t>Высшая квалификационная категория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4%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5%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0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t>Первая квалификационная категория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56%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45%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55%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t>Вторая квалификационная категория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13%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30%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15%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t xml:space="preserve">Соответствие занимаемой </w:t>
            </w:r>
            <w:r>
              <w:t>должности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5%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15%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Всего аттестовано: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</w:tr>
    </w:tbl>
    <w:p w:rsidR="00ED16E6" w:rsidRDefault="00050AD2">
      <w:pPr>
        <w:pStyle w:val="Heading"/>
        <w:ind w:firstLine="708"/>
        <w:jc w:val="both"/>
      </w:pPr>
      <w:r>
        <w:rPr>
          <w:rFonts w:ascii="Times New Roman" w:hAnsi="Times New Roman"/>
        </w:rPr>
        <w:t>Сравнительный анализ квалификационного уровня учителей</w:t>
      </w:r>
      <w:r>
        <w:rPr>
          <w:rFonts w:ascii="Times New Roman" w:hAnsi="Times New Roman"/>
        </w:rPr>
        <w:t xml:space="preserve"> показывает увеличение доли педагогов, имеющих первую квалификационную категорию.</w:t>
      </w:r>
    </w:p>
    <w:p w:rsidR="00ED16E6" w:rsidRDefault="00ED16E6">
      <w:pPr>
        <w:pStyle w:val="Textbody"/>
        <w:ind w:firstLine="708"/>
        <w:jc w:val="both"/>
        <w:rPr>
          <w:sz w:val="28"/>
          <w:szCs w:val="28"/>
        </w:rPr>
      </w:pPr>
    </w:p>
    <w:p w:rsidR="00ED16E6" w:rsidRDefault="00050AD2">
      <w:pPr>
        <w:pStyle w:val="Standard"/>
        <w:jc w:val="both"/>
        <w:rPr>
          <w:b/>
        </w:rPr>
      </w:pPr>
      <w:r>
        <w:rPr>
          <w:b/>
          <w:sz w:val="28"/>
          <w:szCs w:val="28"/>
        </w:rPr>
        <w:t xml:space="preserve">             3.4.  Динамика уровня качественной успеваемости на ступенях</w:t>
      </w:r>
    </w:p>
    <w:p w:rsidR="00ED16E6" w:rsidRDefault="00050AD2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общего образования</w:t>
      </w: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начальная ступень</w:t>
            </w:r>
          </w:p>
          <w:p w:rsidR="00ED16E6" w:rsidRDefault="00050AD2">
            <w:pPr>
              <w:pStyle w:val="Standard"/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304"/>
                <w:rFonts w:ascii="Times New Roman" w:hAnsi="Times New Roman" w:cs="Times New Roman"/>
                <w:b/>
                <w:bCs/>
                <w:sz w:val="24"/>
                <w:szCs w:val="24"/>
              </w:rPr>
              <w:t>(1 — 4 классы),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rPr>
                <w:rStyle w:val="FontStyle304"/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ступень</w:t>
            </w:r>
          </w:p>
          <w:p w:rsidR="00ED16E6" w:rsidRDefault="00050AD2">
            <w:pPr>
              <w:pStyle w:val="Standard"/>
              <w:jc w:val="both"/>
            </w:pPr>
            <w:r>
              <w:rPr>
                <w:rStyle w:val="FontStyle304"/>
                <w:rFonts w:ascii="Times New Roman" w:hAnsi="Times New Roman" w:cs="Times New Roman"/>
                <w:b/>
                <w:bCs/>
                <w:sz w:val="24"/>
                <w:szCs w:val="24"/>
              </w:rPr>
              <w:t>(5 — 9 классы), %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rPr>
                <w:rStyle w:val="FontStyle304"/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ступень</w:t>
            </w:r>
          </w:p>
          <w:p w:rsidR="00ED16E6" w:rsidRDefault="00050AD2">
            <w:pPr>
              <w:pStyle w:val="Standard"/>
              <w:jc w:val="both"/>
            </w:pPr>
            <w:r>
              <w:rPr>
                <w:rStyle w:val="FontStyle304"/>
                <w:rFonts w:ascii="Times New Roman" w:hAnsi="Times New Roman" w:cs="Times New Roman"/>
                <w:b/>
                <w:bCs/>
                <w:sz w:val="24"/>
                <w:szCs w:val="24"/>
              </w:rPr>
              <w:t>(10 — 11 классы), %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rPr>
                <w:rStyle w:val="FontStyle304"/>
                <w:rFonts w:ascii="Times New Roman" w:hAnsi="Times New Roman" w:cs="Times New Roman"/>
                <w:sz w:val="24"/>
                <w:szCs w:val="24"/>
              </w:rPr>
              <w:t>2010/2011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99/35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94/22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-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rPr>
                <w:rStyle w:val="FontStyle304"/>
                <w:rFonts w:ascii="Times New Roman" w:hAnsi="Times New Roman" w:cs="Times New Roman"/>
                <w:sz w:val="24"/>
                <w:szCs w:val="24"/>
              </w:rPr>
              <w:t>2011/2012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99/29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98/23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92/23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rPr>
                <w:rStyle w:val="FontStyle304"/>
                <w:rFonts w:ascii="Times New Roman" w:hAnsi="Times New Roman" w:cs="Times New Roman"/>
                <w:sz w:val="24"/>
                <w:szCs w:val="24"/>
              </w:rPr>
              <w:t>2012/2013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100/38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94/19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100/35</w:t>
            </w:r>
          </w:p>
        </w:tc>
      </w:tr>
    </w:tbl>
    <w:p w:rsidR="00ED16E6" w:rsidRDefault="00ED16E6">
      <w:pPr>
        <w:pStyle w:val="Standard"/>
        <w:spacing w:line="360" w:lineRule="atLeast"/>
        <w:jc w:val="both"/>
        <w:rPr>
          <w:sz w:val="28"/>
          <w:szCs w:val="28"/>
        </w:rPr>
      </w:pPr>
    </w:p>
    <w:p w:rsidR="00ED16E6" w:rsidRDefault="00050AD2">
      <w:pPr>
        <w:pStyle w:val="Standar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результатов, приведенных в таблице, видно повышение </w:t>
      </w:r>
      <w:r>
        <w:rPr>
          <w:sz w:val="28"/>
          <w:szCs w:val="28"/>
        </w:rPr>
        <w:t>успеваемости и качества обучения:</w:t>
      </w:r>
    </w:p>
    <w:p w:rsidR="00ED16E6" w:rsidRDefault="00050AD2">
      <w:pPr>
        <w:pStyle w:val="Standar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 начальной ступени —  на 1% и 9% соответственно;</w:t>
      </w:r>
    </w:p>
    <w:p w:rsidR="00ED16E6" w:rsidRDefault="00050AD2">
      <w:pPr>
        <w:pStyle w:val="Standar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ступени обучения - на 8% и 12%.</w:t>
      </w:r>
    </w:p>
    <w:p w:rsidR="00ED16E6" w:rsidRDefault="00050AD2">
      <w:pPr>
        <w:pStyle w:val="Standard"/>
        <w:spacing w:line="240" w:lineRule="auto"/>
        <w:jc w:val="both"/>
      </w:pPr>
      <w:r>
        <w:rPr>
          <w:sz w:val="28"/>
          <w:szCs w:val="28"/>
        </w:rPr>
        <w:t xml:space="preserve">Понижение успеваемости и качества обученности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на 4%  обусловлено тем, что шесть обучающихся по итогам года получили три и более неудовлетворительные отметки. Ученица 9 класса не была допущена к государственной</w:t>
      </w:r>
      <w:r>
        <w:rPr>
          <w:sz w:val="28"/>
          <w:szCs w:val="28"/>
        </w:rPr>
        <w:t xml:space="preserve"> (итоговой) аттестации, т. к. в течение года пропускала уроки без уважительной причины и не освоила программу за курс основной школы.</w:t>
      </w:r>
    </w:p>
    <w:p w:rsidR="00ED16E6" w:rsidRDefault="00ED16E6">
      <w:pPr>
        <w:pStyle w:val="Standard"/>
        <w:spacing w:line="240" w:lineRule="auto"/>
        <w:jc w:val="both"/>
        <w:rPr>
          <w:sz w:val="28"/>
          <w:szCs w:val="28"/>
        </w:rPr>
      </w:pPr>
    </w:p>
    <w:p w:rsidR="00ED16E6" w:rsidRDefault="00050AD2">
      <w:pPr>
        <w:pStyle w:val="Standard"/>
        <w:tabs>
          <w:tab w:val="clear" w:pos="709"/>
          <w:tab w:val="left" w:pos="540"/>
        </w:tabs>
        <w:spacing w:line="360" w:lineRule="atLeast"/>
        <w:jc w:val="both"/>
        <w:rPr>
          <w:b/>
          <w:bCs/>
        </w:rPr>
      </w:pPr>
      <w:r>
        <w:rPr>
          <w:b/>
          <w:bCs/>
          <w:sz w:val="28"/>
          <w:szCs w:val="28"/>
        </w:rPr>
        <w:t>3.5. Сравнительный анализ государственной (итоговой) аттестации с участием ТЭК  за три учебных года</w:t>
      </w:r>
    </w:p>
    <w:tbl>
      <w:tblPr>
        <w:tblW w:w="10834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59"/>
        <w:gridCol w:w="709"/>
        <w:gridCol w:w="573"/>
        <w:gridCol w:w="709"/>
        <w:gridCol w:w="559"/>
        <w:gridCol w:w="436"/>
        <w:gridCol w:w="423"/>
        <w:gridCol w:w="423"/>
        <w:gridCol w:w="573"/>
        <w:gridCol w:w="559"/>
        <w:gridCol w:w="422"/>
        <w:gridCol w:w="573"/>
        <w:gridCol w:w="573"/>
        <w:gridCol w:w="423"/>
        <w:gridCol w:w="709"/>
        <w:gridCol w:w="709"/>
        <w:gridCol w:w="1152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73"/>
              </w:tabs>
              <w:ind w:left="33"/>
              <w:jc w:val="center"/>
            </w:pPr>
            <w:r>
              <w:t>Учебный год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Кол. вып</w:t>
            </w:r>
            <w:r>
              <w:t>ускников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Из них</w:t>
            </w:r>
          </w:p>
        </w:tc>
        <w:tc>
          <w:tcPr>
            <w:tcW w:w="3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Из числа допущенных прошли гос. атт.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Пол.справку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Пол.аттестат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На «4», «5»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Успеваемость %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Качество %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Допущ. к экзам.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Допущ. с одной «2»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Не допущ.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по математике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по русскому зыку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«5»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432"/>
              </w:tabs>
              <w:ind w:left="-108"/>
              <w:jc w:val="center"/>
            </w:pPr>
            <w:r>
              <w:t xml:space="preserve">  «4»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«3»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«2»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center"/>
            </w:pPr>
            <w:r>
              <w:t>«5»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432"/>
              </w:tabs>
              <w:ind w:left="-108"/>
              <w:jc w:val="center"/>
            </w:pPr>
            <w:r>
              <w:t xml:space="preserve">  «4»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«3»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«2»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2010-2011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2/0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40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2011-2012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24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18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13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28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2012-2013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13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6E6" w:rsidRDefault="00050AD2">
            <w:pPr>
              <w:pStyle w:val="Standard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tabs>
                <w:tab w:val="clear" w:pos="709"/>
                <w:tab w:val="left" w:pos="540"/>
              </w:tabs>
              <w:jc w:val="both"/>
            </w:pPr>
            <w:r>
              <w:t>27</w:t>
            </w:r>
          </w:p>
        </w:tc>
      </w:tr>
    </w:tbl>
    <w:p w:rsidR="00ED16E6" w:rsidRDefault="00050AD2">
      <w:pPr>
        <w:pStyle w:val="Standard"/>
        <w:tabs>
          <w:tab w:val="clear" w:pos="709"/>
          <w:tab w:val="left" w:pos="851"/>
          <w:tab w:val="left" w:pos="966"/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итоги государственной (итоговой) аттестации 9 класса, можно сказать, что в основном </w:t>
      </w:r>
      <w:r>
        <w:rPr>
          <w:sz w:val="28"/>
          <w:szCs w:val="28"/>
        </w:rPr>
        <w:t xml:space="preserve">все выпускники подтверждают   годовые отметки.  Успеваемость составляет 100%. Невысокий результат качества знаний по предметам в 2012-2013 </w:t>
      </w:r>
      <w:r>
        <w:rPr>
          <w:sz w:val="28"/>
          <w:szCs w:val="28"/>
        </w:rPr>
        <w:lastRenderedPageBreak/>
        <w:t>учебном году обусловлен тем, что 45 % учащихся имели низкий уровень мотивов учебной деятельности.</w:t>
      </w:r>
    </w:p>
    <w:p w:rsidR="00ED16E6" w:rsidRDefault="00050AD2">
      <w:pPr>
        <w:pStyle w:val="ac"/>
        <w:tabs>
          <w:tab w:val="left" w:pos="540"/>
        </w:tabs>
        <w:spacing w:line="36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Результаты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(итоговой) аттестации в 11 классе  в 2012-2013 учебном году</w:t>
      </w:r>
    </w:p>
    <w:p w:rsidR="00ED16E6" w:rsidRDefault="00ED16E6">
      <w:pPr>
        <w:pStyle w:val="ac"/>
        <w:tabs>
          <w:tab w:val="left" w:pos="540"/>
        </w:tabs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708"/>
        <w:gridCol w:w="709"/>
        <w:gridCol w:w="1985"/>
        <w:gridCol w:w="1701"/>
        <w:gridCol w:w="2429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выпускников, сдававших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преодолели минимальный порог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с учетом пересдачи и резервных дней (в прошлом году)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выпускника,  набравшего максимальное количество баллов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0AD2"/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Анна Александровна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Бурганов Руслан Ринатович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Зулайхо Бахтиёровна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Бурганов Руслан Ринатович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Александра Юрьевна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Накулина Анна Александровна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Анна Александровна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E6" w:rsidRDefault="00050AD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16E6" w:rsidRDefault="00ED16E6">
      <w:pPr>
        <w:pStyle w:val="Standard"/>
        <w:spacing w:after="0" w:line="100" w:lineRule="atLeast"/>
        <w:jc w:val="both"/>
        <w:rPr>
          <w:b/>
          <w:sz w:val="28"/>
          <w:szCs w:val="28"/>
        </w:rPr>
      </w:pPr>
    </w:p>
    <w:p w:rsidR="00ED16E6" w:rsidRDefault="00050AD2">
      <w:pPr>
        <w:pStyle w:val="Standard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 100 % выпускников  справились с базовым содержанием образовательной программы по русскому языку, математике, химии, физике, обществознанию, истории. На экзамене по</w:t>
      </w:r>
      <w:r>
        <w:rPr>
          <w:sz w:val="28"/>
          <w:szCs w:val="28"/>
        </w:rPr>
        <w:t xml:space="preserve"> биологии 4 ученика (57%)   не преодолели  минимальный порог.</w:t>
      </w:r>
    </w:p>
    <w:p w:rsidR="00ED16E6" w:rsidRDefault="00ED16E6">
      <w:pPr>
        <w:pStyle w:val="Standard"/>
        <w:spacing w:before="120" w:after="0"/>
        <w:jc w:val="both"/>
      </w:pPr>
    </w:p>
    <w:p w:rsidR="00ED16E6" w:rsidRDefault="00ED16E6">
      <w:pPr>
        <w:pStyle w:val="Standard"/>
        <w:spacing w:before="120" w:after="0" w:line="360" w:lineRule="atLeast"/>
        <w:jc w:val="both"/>
        <w:rPr>
          <w:b/>
          <w:sz w:val="28"/>
          <w:szCs w:val="28"/>
        </w:rPr>
      </w:pPr>
    </w:p>
    <w:p w:rsidR="00ED16E6" w:rsidRDefault="00050AD2">
      <w:pPr>
        <w:pStyle w:val="Standard"/>
        <w:spacing w:line="360" w:lineRule="atLeast"/>
        <w:jc w:val="center"/>
      </w:pPr>
      <w:r>
        <w:rPr>
          <w:b/>
          <w:sz w:val="28"/>
          <w:szCs w:val="28"/>
        </w:rPr>
        <w:t>3.7. Сведения о состоянии здоровья обучающихся</w:t>
      </w:r>
    </w:p>
    <w:tbl>
      <w:tblPr>
        <w:tblW w:w="899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2249"/>
        <w:gridCol w:w="2183"/>
        <w:gridCol w:w="2168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 xml:space="preserve">Состояние здоровья </w:t>
            </w:r>
            <w:r>
              <w:lastRenderedPageBreak/>
              <w:t>обучающихся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2011-2012 учебный </w:t>
            </w:r>
            <w:r>
              <w:rPr>
                <w:b/>
                <w:bCs/>
              </w:rPr>
              <w:lastRenderedPageBreak/>
              <w:t>год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2012-2013 учебный </w:t>
            </w:r>
            <w:r>
              <w:rPr>
                <w:b/>
                <w:bCs/>
              </w:rPr>
              <w:lastRenderedPageBreak/>
              <w:t>год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2013-2014 учебный </w:t>
            </w:r>
            <w:r>
              <w:rPr>
                <w:b/>
                <w:bCs/>
              </w:rPr>
              <w:lastRenderedPageBreak/>
              <w:t>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lastRenderedPageBreak/>
              <w:t>Всего обучающихся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267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290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295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899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 xml:space="preserve">Распределение </w:t>
            </w:r>
            <w:r>
              <w:t>обучающихся по спец.группам физического развития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Основная</w:t>
            </w:r>
          </w:p>
          <w:p w:rsidR="00ED16E6" w:rsidRDefault="00050AD2">
            <w:pPr>
              <w:pStyle w:val="TableContents"/>
            </w:pPr>
            <w:r>
              <w:t>Подготовите</w:t>
            </w:r>
            <w:r>
              <w:t>льная</w:t>
            </w:r>
          </w:p>
          <w:p w:rsidR="00ED16E6" w:rsidRDefault="00050AD2">
            <w:pPr>
              <w:pStyle w:val="TableContents"/>
            </w:pPr>
            <w:r>
              <w:t>Специальная</w:t>
            </w:r>
          </w:p>
          <w:p w:rsidR="00ED16E6" w:rsidRDefault="00050AD2">
            <w:pPr>
              <w:pStyle w:val="TableContents"/>
            </w:pPr>
            <w:r>
              <w:t>Освобождено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238</w:t>
            </w:r>
          </w:p>
          <w:p w:rsidR="00ED16E6" w:rsidRDefault="00050AD2">
            <w:pPr>
              <w:pStyle w:val="TableContents"/>
            </w:pPr>
            <w:r>
              <w:t>9</w:t>
            </w:r>
          </w:p>
          <w:p w:rsidR="00ED16E6" w:rsidRDefault="00050AD2">
            <w:pPr>
              <w:pStyle w:val="TableContents"/>
            </w:pPr>
            <w:r>
              <w:t>4</w:t>
            </w:r>
          </w:p>
          <w:p w:rsidR="00ED16E6" w:rsidRDefault="00050AD2">
            <w:pPr>
              <w:pStyle w:val="TableContents"/>
            </w:pPr>
            <w:r>
              <w:t>7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260</w:t>
            </w:r>
          </w:p>
          <w:p w:rsidR="00ED16E6" w:rsidRDefault="00050AD2">
            <w:pPr>
              <w:pStyle w:val="TableContents"/>
            </w:pPr>
            <w:r>
              <w:t>14</w:t>
            </w:r>
          </w:p>
          <w:p w:rsidR="00ED16E6" w:rsidRDefault="00050AD2">
            <w:pPr>
              <w:pStyle w:val="TableContents"/>
            </w:pPr>
            <w:r>
              <w:t>3</w:t>
            </w:r>
          </w:p>
          <w:p w:rsidR="00ED16E6" w:rsidRDefault="00050AD2">
            <w:pPr>
              <w:pStyle w:val="TableContents"/>
            </w:pPr>
            <w:r>
              <w:t>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267</w:t>
            </w:r>
          </w:p>
          <w:p w:rsidR="00ED16E6" w:rsidRDefault="00050AD2">
            <w:pPr>
              <w:pStyle w:val="TableContents"/>
            </w:pPr>
            <w:r>
              <w:t>16</w:t>
            </w:r>
          </w:p>
          <w:p w:rsidR="00ED16E6" w:rsidRDefault="00050AD2">
            <w:pPr>
              <w:pStyle w:val="TableContents"/>
            </w:pPr>
            <w:r>
              <w:t>7</w:t>
            </w:r>
          </w:p>
          <w:p w:rsidR="00ED16E6" w:rsidRDefault="00050AD2">
            <w:pPr>
              <w:pStyle w:val="TableContents"/>
            </w:pPr>
            <w:r>
              <w:t>5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99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Статистические данные об оценке здоровья детей по разным параметрам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rPr>
          <w:trHeight w:val="3386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Инфекционные заболевания</w:t>
            </w:r>
          </w:p>
          <w:p w:rsidR="00ED16E6" w:rsidRDefault="00050AD2">
            <w:pPr>
              <w:pStyle w:val="TableContents"/>
            </w:pPr>
            <w:r>
              <w:t>Нарушение зрения</w:t>
            </w:r>
          </w:p>
          <w:p w:rsidR="00ED16E6" w:rsidRDefault="00050AD2">
            <w:pPr>
              <w:pStyle w:val="TableContents"/>
            </w:pPr>
            <w:r>
              <w:t>Опорно-двигательный аппарат</w:t>
            </w:r>
          </w:p>
          <w:p w:rsidR="00ED16E6" w:rsidRDefault="00050AD2">
            <w:pPr>
              <w:pStyle w:val="TableContents"/>
            </w:pPr>
            <w:r>
              <w:t>Хронические заболевания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0</w:t>
            </w:r>
          </w:p>
          <w:p w:rsidR="00ED16E6" w:rsidRDefault="00ED16E6">
            <w:pPr>
              <w:pStyle w:val="TableContents"/>
            </w:pPr>
          </w:p>
          <w:p w:rsidR="00ED16E6" w:rsidRDefault="00050AD2">
            <w:pPr>
              <w:pStyle w:val="TableContents"/>
            </w:pPr>
            <w:r>
              <w:t>0</w:t>
            </w:r>
          </w:p>
          <w:p w:rsidR="00ED16E6" w:rsidRDefault="00050AD2">
            <w:pPr>
              <w:pStyle w:val="TableContents"/>
            </w:pPr>
            <w:r>
              <w:t>0</w:t>
            </w:r>
          </w:p>
          <w:p w:rsidR="00ED16E6" w:rsidRDefault="00ED16E6">
            <w:pPr>
              <w:pStyle w:val="TableContents"/>
            </w:pPr>
          </w:p>
          <w:p w:rsidR="00ED16E6" w:rsidRDefault="00050AD2">
            <w:pPr>
              <w:pStyle w:val="TableContents"/>
            </w:pPr>
            <w:r>
              <w:t>9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0</w:t>
            </w:r>
          </w:p>
          <w:p w:rsidR="00ED16E6" w:rsidRDefault="00ED16E6">
            <w:pPr>
              <w:pStyle w:val="TableContents"/>
            </w:pPr>
          </w:p>
          <w:p w:rsidR="00ED16E6" w:rsidRDefault="00050AD2">
            <w:pPr>
              <w:pStyle w:val="TableContents"/>
            </w:pPr>
            <w:r>
              <w:t>2</w:t>
            </w:r>
          </w:p>
          <w:p w:rsidR="00ED16E6" w:rsidRDefault="00050AD2">
            <w:pPr>
              <w:pStyle w:val="TableContents"/>
            </w:pPr>
            <w:r>
              <w:t>0</w:t>
            </w:r>
          </w:p>
          <w:p w:rsidR="00ED16E6" w:rsidRDefault="00ED16E6">
            <w:pPr>
              <w:pStyle w:val="TableContents"/>
            </w:pPr>
          </w:p>
          <w:p w:rsidR="00ED16E6" w:rsidRDefault="00050AD2">
            <w:pPr>
              <w:pStyle w:val="TableContents"/>
            </w:pPr>
            <w:r>
              <w:t>8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0</w:t>
            </w:r>
          </w:p>
          <w:p w:rsidR="00ED16E6" w:rsidRDefault="00ED16E6">
            <w:pPr>
              <w:pStyle w:val="TableContents"/>
            </w:pPr>
          </w:p>
          <w:p w:rsidR="00ED16E6" w:rsidRDefault="00050AD2">
            <w:pPr>
              <w:pStyle w:val="TableContents"/>
            </w:pPr>
            <w:r>
              <w:t>2</w:t>
            </w:r>
          </w:p>
          <w:p w:rsidR="00ED16E6" w:rsidRDefault="00050AD2">
            <w:pPr>
              <w:pStyle w:val="TableContents"/>
            </w:pPr>
            <w:r>
              <w:t>0</w:t>
            </w:r>
          </w:p>
          <w:p w:rsidR="00ED16E6" w:rsidRDefault="00ED16E6">
            <w:pPr>
              <w:pStyle w:val="TableContents"/>
            </w:pPr>
          </w:p>
          <w:p w:rsidR="00ED16E6" w:rsidRDefault="00050AD2">
            <w:pPr>
              <w:pStyle w:val="TableContents"/>
            </w:pPr>
            <w:r>
              <w:t>10</w:t>
            </w:r>
          </w:p>
        </w:tc>
      </w:tr>
    </w:tbl>
    <w:p w:rsidR="00ED16E6" w:rsidRDefault="00ED16E6">
      <w:pPr>
        <w:pStyle w:val="Standard"/>
        <w:tabs>
          <w:tab w:val="left" w:pos="540"/>
        </w:tabs>
        <w:suppressAutoHyphens w:val="0"/>
        <w:jc w:val="both"/>
      </w:pPr>
    </w:p>
    <w:p w:rsidR="00ED16E6" w:rsidRDefault="00050AD2">
      <w:pPr>
        <w:pStyle w:val="Standard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 Достижения обучающихся</w:t>
      </w:r>
    </w:p>
    <w:p w:rsidR="00ED16E6" w:rsidRDefault="00050AD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3.8.1. Призеры  районных предметных олимпиад</w:t>
      </w:r>
    </w:p>
    <w:tbl>
      <w:tblPr>
        <w:tblW w:w="10526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2631"/>
        <w:gridCol w:w="2632"/>
        <w:gridCol w:w="2632"/>
      </w:tblGrid>
      <w:tr w:rsidR="00ED16E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6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8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Призеры  олимпиад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6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00000" w:rsidRDefault="00050AD2"/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2010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Математика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8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2011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Математика</w:t>
            </w:r>
          </w:p>
          <w:p w:rsidR="00ED16E6" w:rsidRDefault="00050AD2">
            <w:pPr>
              <w:pStyle w:val="Standard"/>
              <w:jc w:val="center"/>
            </w:pPr>
            <w:r>
              <w:t xml:space="preserve">Английский </w:t>
            </w:r>
            <w:r>
              <w:t>язык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ED16E6" w:rsidRDefault="00050AD2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8</w:t>
            </w:r>
          </w:p>
          <w:p w:rsidR="00ED16E6" w:rsidRDefault="00050AD2">
            <w:pPr>
              <w:pStyle w:val="Standard"/>
              <w:jc w:val="center"/>
            </w:pPr>
            <w:r>
              <w:t>9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2012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Обществознание</w:t>
            </w:r>
          </w:p>
          <w:p w:rsidR="00ED16E6" w:rsidRDefault="00050AD2">
            <w:pPr>
              <w:pStyle w:val="Standard"/>
              <w:jc w:val="center"/>
            </w:pPr>
            <w:r>
              <w:t>История</w:t>
            </w:r>
          </w:p>
          <w:p w:rsidR="00ED16E6" w:rsidRDefault="00050AD2">
            <w:pPr>
              <w:pStyle w:val="Standard"/>
              <w:jc w:val="center"/>
            </w:pPr>
            <w:r>
              <w:lastRenderedPageBreak/>
              <w:t>Английский язык</w:t>
            </w:r>
          </w:p>
          <w:p w:rsidR="00ED16E6" w:rsidRDefault="00050AD2">
            <w:pPr>
              <w:pStyle w:val="Standard"/>
              <w:jc w:val="center"/>
            </w:pPr>
            <w:r>
              <w:t>География</w:t>
            </w:r>
          </w:p>
          <w:p w:rsidR="00ED16E6" w:rsidRDefault="00050AD2">
            <w:pPr>
              <w:pStyle w:val="Standard"/>
              <w:jc w:val="center"/>
            </w:pPr>
            <w:r>
              <w:t>Информатика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Pr="0041581E" w:rsidRDefault="00050AD2">
            <w:pPr>
              <w:pStyle w:val="Standard"/>
              <w:jc w:val="center"/>
            </w:pPr>
            <w:r>
              <w:rPr>
                <w:lang w:val="en-US"/>
              </w:rPr>
              <w:lastRenderedPageBreak/>
              <w:t>II</w:t>
            </w:r>
          </w:p>
          <w:p w:rsidR="00ED16E6" w:rsidRPr="0041581E" w:rsidRDefault="00050AD2">
            <w:pPr>
              <w:pStyle w:val="Standard"/>
              <w:jc w:val="center"/>
            </w:pPr>
            <w:r>
              <w:rPr>
                <w:lang w:val="en-US"/>
              </w:rPr>
              <w:t>II</w:t>
            </w:r>
          </w:p>
          <w:p w:rsidR="00ED16E6" w:rsidRPr="0041581E" w:rsidRDefault="00050AD2">
            <w:pPr>
              <w:pStyle w:val="Standard"/>
              <w:jc w:val="center"/>
            </w:pPr>
            <w:r>
              <w:rPr>
                <w:lang w:val="en-US"/>
              </w:rPr>
              <w:lastRenderedPageBreak/>
              <w:t>II</w:t>
            </w:r>
          </w:p>
          <w:p w:rsidR="00ED16E6" w:rsidRPr="0041581E" w:rsidRDefault="00050AD2">
            <w:pPr>
              <w:pStyle w:val="Standard"/>
              <w:jc w:val="center"/>
            </w:pPr>
            <w:r>
              <w:rPr>
                <w:lang w:val="en-US"/>
              </w:rPr>
              <w:t>III</w:t>
            </w:r>
          </w:p>
          <w:p w:rsidR="00ED16E6" w:rsidRPr="0041581E" w:rsidRDefault="00050AD2">
            <w:pPr>
              <w:pStyle w:val="Standard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</w:pPr>
            <w:r>
              <w:lastRenderedPageBreak/>
              <w:t>11</w:t>
            </w:r>
          </w:p>
          <w:p w:rsidR="00ED16E6" w:rsidRDefault="00050AD2">
            <w:pPr>
              <w:pStyle w:val="Standard"/>
              <w:jc w:val="center"/>
            </w:pPr>
            <w:r>
              <w:t>9</w:t>
            </w:r>
          </w:p>
          <w:p w:rsidR="00ED16E6" w:rsidRDefault="00050AD2">
            <w:pPr>
              <w:pStyle w:val="Standard"/>
              <w:jc w:val="center"/>
            </w:pPr>
            <w:r>
              <w:lastRenderedPageBreak/>
              <w:t>9</w:t>
            </w:r>
          </w:p>
          <w:p w:rsidR="00ED16E6" w:rsidRDefault="00050AD2">
            <w:pPr>
              <w:pStyle w:val="Standard"/>
              <w:jc w:val="center"/>
            </w:pPr>
            <w:r>
              <w:t>11</w:t>
            </w:r>
          </w:p>
          <w:p w:rsidR="00ED16E6" w:rsidRDefault="00050AD2">
            <w:pPr>
              <w:pStyle w:val="Standard"/>
              <w:jc w:val="center"/>
            </w:pPr>
            <w:r>
              <w:t>11</w:t>
            </w:r>
          </w:p>
        </w:tc>
      </w:tr>
    </w:tbl>
    <w:p w:rsidR="00ED16E6" w:rsidRDefault="00ED16E6">
      <w:pPr>
        <w:pStyle w:val="Standard"/>
        <w:spacing w:line="360" w:lineRule="atLeast"/>
        <w:jc w:val="center"/>
      </w:pPr>
    </w:p>
    <w:p w:rsidR="00ED16E6" w:rsidRDefault="00050AD2">
      <w:pPr>
        <w:pStyle w:val="Standard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Как показывают данные, в процессе развития ОУ наблюдается рост  призовых мест в районных предметных олимпиадах.</w:t>
      </w:r>
    </w:p>
    <w:p w:rsidR="00ED16E6" w:rsidRDefault="00ED16E6">
      <w:pPr>
        <w:pStyle w:val="Standard"/>
        <w:spacing w:line="360" w:lineRule="atLeast"/>
        <w:jc w:val="center"/>
      </w:pPr>
    </w:p>
    <w:p w:rsidR="00ED16E6" w:rsidRDefault="00050AD2">
      <w:pPr>
        <w:pStyle w:val="aa"/>
        <w:spacing w:line="360" w:lineRule="atLeast"/>
        <w:ind w:right="-57"/>
        <w:jc w:val="center"/>
      </w:pPr>
      <w:r>
        <w:rPr>
          <w:b/>
          <w:bCs/>
          <w:sz w:val="28"/>
          <w:szCs w:val="28"/>
        </w:rPr>
        <w:t xml:space="preserve">3.8.2. Результативность </w:t>
      </w:r>
      <w:r>
        <w:rPr>
          <w:b/>
          <w:bCs/>
          <w:sz w:val="28"/>
          <w:szCs w:val="28"/>
        </w:rPr>
        <w:t>участия обучающихся  в конкурсах, соревнованиях</w:t>
      </w:r>
    </w:p>
    <w:tbl>
      <w:tblPr>
        <w:tblW w:w="102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8"/>
        <w:gridCol w:w="1458"/>
        <w:gridCol w:w="1458"/>
        <w:gridCol w:w="1458"/>
        <w:gridCol w:w="1458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Уровень мероприятий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2010-2011 учебный год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2011-2012 учебный год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2012-2013 учебный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Количество участников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Победители и призеры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Количество участников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Победители и призеры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Количество участников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Победители и</w:t>
            </w:r>
            <w:r>
              <w:t xml:space="preserve"> призеры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Муниципальный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15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Межрайонный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8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Региональный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</w:pPr>
            <w:r>
              <w:t>4</w:t>
            </w:r>
          </w:p>
        </w:tc>
      </w:tr>
    </w:tbl>
    <w:p w:rsidR="00ED16E6" w:rsidRDefault="00050AD2">
      <w:pPr>
        <w:pStyle w:val="Standard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Отмечается положительная динамика не только количества участников интеллектуальных мероприятий, но и  рост числа победителей и призеров как по годам, </w:t>
      </w:r>
      <w:r>
        <w:rPr>
          <w:sz w:val="28"/>
          <w:szCs w:val="28"/>
        </w:rPr>
        <w:t>так и по отношению к количеству участников мероприятий.</w:t>
      </w:r>
    </w:p>
    <w:p w:rsidR="00ED16E6" w:rsidRDefault="00ED16E6">
      <w:pPr>
        <w:pStyle w:val="Standard"/>
        <w:spacing w:line="360" w:lineRule="atLeast"/>
        <w:jc w:val="center"/>
      </w:pPr>
    </w:p>
    <w:p w:rsidR="00ED16E6" w:rsidRDefault="00050AD2">
      <w:pPr>
        <w:pStyle w:val="Standard"/>
        <w:spacing w:line="360" w:lineRule="atLeast"/>
        <w:jc w:val="center"/>
      </w:pPr>
      <w:r>
        <w:rPr>
          <w:b/>
          <w:sz w:val="28"/>
          <w:szCs w:val="28"/>
        </w:rPr>
        <w:t>3.9.  Сотрудничество с родителями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взаимодействия семьи и образовательной организации направлен на активное включение родителей в учебную и воспитательную работу, во внеурочную досуговую деяте</w:t>
      </w:r>
      <w:r>
        <w:rPr>
          <w:sz w:val="28"/>
          <w:szCs w:val="28"/>
        </w:rPr>
        <w:t>льность.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Родители участвуют в проведении  экскурсий, праздников для детей.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Родительский комитет ОО действует на основании Положения о родительском комитете, Управляющий совет — на основании Положения об Управляющем совете.</w:t>
      </w:r>
    </w:p>
    <w:tbl>
      <w:tblPr>
        <w:tblW w:w="1020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202"/>
        <w:gridCol w:w="2551"/>
        <w:gridCol w:w="2548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уча</w:t>
            </w:r>
            <w:r>
              <w:rPr>
                <w:b/>
                <w:bCs/>
              </w:rPr>
              <w:t>стия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работы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numPr>
                <w:ilvl w:val="0"/>
                <w:numId w:val="47"/>
              </w:numPr>
              <w:jc w:val="both"/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Управляющий совет школы.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Заседание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1 раз в четверть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numPr>
                <w:ilvl w:val="0"/>
                <w:numId w:val="4"/>
              </w:numPr>
              <w:jc w:val="both"/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Общешкольный родительский комитет.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«Круглый стол»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1 раз в четверть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numPr>
                <w:ilvl w:val="0"/>
                <w:numId w:val="4"/>
              </w:numPr>
              <w:jc w:val="both"/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Общешкольная родительская конференция.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Конференция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2 раза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numPr>
                <w:ilvl w:val="0"/>
                <w:numId w:val="4"/>
              </w:numPr>
              <w:jc w:val="both"/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Классный родительский комитет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 xml:space="preserve">Помощь в </w:t>
            </w:r>
            <w:r>
              <w:t>организации работы классного руководителя, заседание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1 раз в четверть, по мере требования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numPr>
                <w:ilvl w:val="0"/>
                <w:numId w:val="4"/>
              </w:numPr>
              <w:jc w:val="both"/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Классное родительское собрание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Беседа, «Круглый стол»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1 раз в четверть, по мере требования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numPr>
                <w:ilvl w:val="0"/>
                <w:numId w:val="4"/>
              </w:numPr>
              <w:jc w:val="both"/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 xml:space="preserve">Общешкольные родительские лектории с приглашением работников </w:t>
            </w:r>
            <w:r>
              <w:t>прокуратуры, КпДН, здравоохранения, культуры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Беседа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2 раза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numPr>
                <w:ilvl w:val="0"/>
                <w:numId w:val="4"/>
              </w:numPr>
              <w:jc w:val="both"/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Тематические занятия «Родительский час ученичества».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Беседа, «Круглый стол», диспут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Сентябрь, апрель</w:t>
            </w:r>
          </w:p>
        </w:tc>
      </w:tr>
    </w:tbl>
    <w:p w:rsidR="00ED16E6" w:rsidRDefault="00ED16E6">
      <w:pPr>
        <w:pStyle w:val="Standard"/>
        <w:ind w:firstLine="851"/>
        <w:jc w:val="both"/>
      </w:pPr>
    </w:p>
    <w:p w:rsidR="00ED16E6" w:rsidRDefault="00050AD2">
      <w:pPr>
        <w:pStyle w:val="Standard"/>
        <w:spacing w:line="360" w:lineRule="atLeast"/>
        <w:jc w:val="center"/>
      </w:pPr>
      <w:r>
        <w:rPr>
          <w:b/>
          <w:bCs/>
          <w:sz w:val="28"/>
          <w:szCs w:val="28"/>
        </w:rPr>
        <w:t>3.10.  Характеристика социума, творческие контакты и внешние связи</w:t>
      </w:r>
    </w:p>
    <w:p w:rsidR="00ED16E6" w:rsidRDefault="00050AD2">
      <w:pPr>
        <w:pStyle w:val="Standard"/>
        <w:spacing w:line="100" w:lineRule="atLeast"/>
        <w:ind w:left="66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МБОУ: Лагутнинская </w:t>
      </w:r>
      <w:r>
        <w:rPr>
          <w:sz w:val="28"/>
          <w:szCs w:val="28"/>
        </w:rPr>
        <w:t>СОШ находится в Волгодонском районе (районный центр ст. Романовская). В х. Лагутники, где расположена школа, имеется сельский Дом культуры, библиотека, МБДОУ «Чайка», ФАП. В ст. Романовская — районный Дом культуры, Детская школа искусств, Детская юношеская</w:t>
      </w:r>
      <w:r>
        <w:rPr>
          <w:sz w:val="28"/>
          <w:szCs w:val="28"/>
        </w:rPr>
        <w:t xml:space="preserve"> спортивная школа, Центр внешкольной работы.</w:t>
      </w:r>
    </w:p>
    <w:p w:rsidR="00ED16E6" w:rsidRDefault="00050AD2">
      <w:pPr>
        <w:pStyle w:val="Standard"/>
        <w:spacing w:line="100" w:lineRule="atLeast"/>
        <w:ind w:left="66" w:firstLine="785"/>
        <w:jc w:val="both"/>
      </w:pPr>
      <w:r>
        <w:rPr>
          <w:sz w:val="28"/>
          <w:szCs w:val="28"/>
        </w:rPr>
        <w:t>Выстраивание партнёрских отношений с социальным окружением  образовательной организации направлено на  взаимодействие педагогического коллектива с социумом, включая родителей, общественность, на взаимодействие с</w:t>
      </w:r>
      <w:r>
        <w:rPr>
          <w:sz w:val="28"/>
          <w:szCs w:val="28"/>
        </w:rPr>
        <w:t xml:space="preserve"> различными учреждениями.</w:t>
      </w:r>
    </w:p>
    <w:p w:rsidR="00ED16E6" w:rsidRDefault="00ED16E6">
      <w:pPr>
        <w:pStyle w:val="Standard"/>
        <w:spacing w:line="100" w:lineRule="atLeast"/>
        <w:ind w:left="66" w:firstLine="785"/>
        <w:jc w:val="both"/>
        <w:rPr>
          <w:sz w:val="28"/>
          <w:szCs w:val="28"/>
        </w:rPr>
      </w:pPr>
    </w:p>
    <w:p w:rsidR="00ED16E6" w:rsidRDefault="00ED16E6">
      <w:pPr>
        <w:pStyle w:val="Standard"/>
        <w:spacing w:line="100" w:lineRule="atLeast"/>
        <w:ind w:left="66" w:firstLine="785"/>
        <w:jc w:val="both"/>
        <w:rPr>
          <w:sz w:val="28"/>
          <w:szCs w:val="28"/>
        </w:rPr>
      </w:pPr>
    </w:p>
    <w:p w:rsidR="00ED16E6" w:rsidRDefault="00050AD2">
      <w:pPr>
        <w:pStyle w:val="Standard"/>
        <w:spacing w:line="100" w:lineRule="atLeast"/>
        <w:jc w:val="center"/>
      </w:pPr>
      <w:r>
        <w:rPr>
          <w:b/>
          <w:bCs/>
          <w:sz w:val="28"/>
          <w:szCs w:val="28"/>
        </w:rPr>
        <w:t>3.11. Организация внеклассной и внеурочной деятельности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Внеклассная работа проводится в системе общеобразовательной подготовки по инициативе учителей-предметников.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 предметные недели являются обязательным направлен</w:t>
      </w:r>
      <w:r>
        <w:rPr>
          <w:sz w:val="28"/>
          <w:szCs w:val="28"/>
        </w:rPr>
        <w:t>ием внеклассной работы и представляют собой экскурсионные, театральные и музейные уроки, которые проводятся во внеурочное время учителями-предметниками.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Внеклассная работа дополняется общешкольными праздниками и мероприятиями, участием в соревнованиях и </w:t>
      </w:r>
      <w:r>
        <w:rPr>
          <w:sz w:val="28"/>
          <w:szCs w:val="28"/>
        </w:rPr>
        <w:t>различных акциях по плану работы ОО.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внеклассной и внеурочной деятельности отражена в плане воспитательной работы образовательной организации.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Сеть дополнительного образования предоставляет обучающимся выбор развивающих занятий по интересам.</w:t>
      </w:r>
    </w:p>
    <w:p w:rsidR="00ED16E6" w:rsidRDefault="00050AD2">
      <w:pPr>
        <w:pStyle w:val="Standard"/>
        <w:spacing w:line="360" w:lineRule="atLeast"/>
        <w:jc w:val="center"/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.11.1. Внеурочная деятельность обучающихся</w:t>
      </w:r>
    </w:p>
    <w:tbl>
      <w:tblPr>
        <w:tblW w:w="10204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2011-2012 учебный год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2012-2013 учебный год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2013-2014 учебный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«Здоровей-ка»</w:t>
            </w:r>
          </w:p>
          <w:p w:rsidR="00ED16E6" w:rsidRDefault="00050AD2">
            <w:pPr>
              <w:pStyle w:val="Standard"/>
              <w:jc w:val="center"/>
            </w:pPr>
            <w:r>
              <w:t>Секция «Ритмика»</w:t>
            </w:r>
          </w:p>
          <w:p w:rsidR="00ED16E6" w:rsidRDefault="00ED16E6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«Здоровей-ка»</w:t>
            </w:r>
          </w:p>
          <w:p w:rsidR="00ED16E6" w:rsidRDefault="00050AD2">
            <w:pPr>
              <w:pStyle w:val="Standard"/>
              <w:jc w:val="center"/>
            </w:pPr>
            <w:r>
              <w:t>Секция «Ритмика»</w:t>
            </w:r>
          </w:p>
          <w:p w:rsidR="00ED16E6" w:rsidRDefault="00050AD2">
            <w:pPr>
              <w:pStyle w:val="Standard"/>
              <w:jc w:val="center"/>
            </w:pPr>
            <w:r>
              <w:t>Кружок «Шахматы»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 xml:space="preserve">Кружок </w:t>
            </w:r>
            <w:r>
              <w:t>«Здоровей-ка»</w:t>
            </w:r>
          </w:p>
          <w:p w:rsidR="00ED16E6" w:rsidRDefault="00050AD2">
            <w:pPr>
              <w:pStyle w:val="Standard"/>
              <w:jc w:val="center"/>
            </w:pPr>
            <w:r>
              <w:t>Секция «Ритмика»</w:t>
            </w:r>
          </w:p>
          <w:p w:rsidR="00ED16E6" w:rsidRDefault="00ED16E6">
            <w:pPr>
              <w:pStyle w:val="Standard"/>
              <w:jc w:val="center"/>
            </w:pP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направление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«Палитра родного края»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«Палитра родного края»</w:t>
            </w:r>
          </w:p>
          <w:p w:rsidR="00ED16E6" w:rsidRDefault="00050AD2">
            <w:pPr>
              <w:pStyle w:val="Standard"/>
              <w:jc w:val="center"/>
            </w:pPr>
            <w:r>
              <w:t>Клуб «Волшебный мир оригами»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«Палитра родного края»</w:t>
            </w:r>
          </w:p>
          <w:p w:rsidR="00ED16E6" w:rsidRDefault="00050AD2">
            <w:pPr>
              <w:pStyle w:val="Standard"/>
              <w:jc w:val="center"/>
            </w:pPr>
            <w:r>
              <w:t>Кружок «Королева Кисточка»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Научно-познавательное направление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Клуб «Почемучка»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Клуб «Почемучка»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ED16E6">
            <w:pPr>
              <w:pStyle w:val="Standard"/>
              <w:jc w:val="center"/>
            </w:pP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Патриотическое направление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«Юные дончата»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«Юные дончата»</w:t>
            </w:r>
          </w:p>
          <w:p w:rsidR="00ED16E6" w:rsidRDefault="00050AD2">
            <w:pPr>
              <w:pStyle w:val="Standard"/>
              <w:jc w:val="center"/>
            </w:pPr>
            <w:r>
              <w:t>Кружок «Доноведение»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«Доноведение»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Общественно-</w:t>
            </w:r>
            <w:r>
              <w:rPr>
                <w:b/>
              </w:rPr>
              <w:lastRenderedPageBreak/>
              <w:t>полезная деятельность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lastRenderedPageBreak/>
              <w:t>Клуб «Самоделкин»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Клуб «Самоделкин»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jc w:val="center"/>
            </w:pP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Проектная деятельность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«Мой</w:t>
            </w:r>
            <w:r>
              <w:t xml:space="preserve"> край-капелька России»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Клуб «Я исследователь»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ED16E6">
            <w:pPr>
              <w:pStyle w:val="TableContents"/>
              <w:jc w:val="center"/>
            </w:pP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Духовно-нравственное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ED16E6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ED16E6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«Азбука нравственности»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Общекультурное  направление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ED16E6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ED16E6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16E6" w:rsidRDefault="00050AD2">
            <w:pPr>
              <w:pStyle w:val="Standard"/>
              <w:jc w:val="center"/>
            </w:pPr>
            <w:r>
              <w:t>Кружок «Шахматы»</w:t>
            </w:r>
          </w:p>
          <w:p w:rsidR="00ED16E6" w:rsidRDefault="00050AD2">
            <w:pPr>
              <w:pStyle w:val="Standard"/>
              <w:jc w:val="center"/>
            </w:pPr>
            <w:r>
              <w:t>Кружок « Я познаю мир и себя»</w:t>
            </w:r>
          </w:p>
          <w:p w:rsidR="00ED16E6" w:rsidRDefault="00050AD2">
            <w:pPr>
              <w:pStyle w:val="Standard"/>
              <w:jc w:val="center"/>
            </w:pPr>
            <w:r>
              <w:t>Кружок «Я     исследователь»</w:t>
            </w:r>
          </w:p>
          <w:p w:rsidR="00ED16E6" w:rsidRDefault="00050AD2">
            <w:pPr>
              <w:pStyle w:val="Standard"/>
              <w:jc w:val="center"/>
            </w:pPr>
            <w:r>
              <w:t>Кружок «Моя клумба»</w:t>
            </w:r>
          </w:p>
          <w:p w:rsidR="00ED16E6" w:rsidRDefault="00050AD2">
            <w:pPr>
              <w:pStyle w:val="Standard"/>
              <w:jc w:val="center"/>
            </w:pPr>
            <w:r>
              <w:t xml:space="preserve">Кружок «Счастливый </w:t>
            </w:r>
            <w:r>
              <w:t>английский»</w:t>
            </w:r>
          </w:p>
        </w:tc>
      </w:tr>
    </w:tbl>
    <w:p w:rsidR="00ED16E6" w:rsidRDefault="00ED16E6">
      <w:pPr>
        <w:pStyle w:val="Standard"/>
        <w:spacing w:line="360" w:lineRule="atLeast"/>
        <w:jc w:val="center"/>
      </w:pPr>
    </w:p>
    <w:p w:rsidR="00ED16E6" w:rsidRDefault="00050AD2">
      <w:pPr>
        <w:pStyle w:val="Standard"/>
        <w:spacing w:line="360" w:lineRule="atLeast"/>
        <w:jc w:val="center"/>
      </w:pPr>
      <w:r>
        <w:rPr>
          <w:b/>
          <w:bCs/>
          <w:sz w:val="28"/>
          <w:szCs w:val="28"/>
        </w:rPr>
        <w:t>3.11.2. Кружковая работа</w:t>
      </w:r>
    </w:p>
    <w:tbl>
      <w:tblPr>
        <w:tblW w:w="1020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51"/>
        <w:gridCol w:w="2550"/>
        <w:gridCol w:w="2552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9" w:type="dxa"/>
              <w:bottom w:w="55" w:type="dxa"/>
              <w:right w:w="55" w:type="dxa"/>
            </w:tcMar>
            <w:vAlign w:val="center"/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7653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кружка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9" w:type="dxa"/>
              <w:bottom w:w="55" w:type="dxa"/>
              <w:right w:w="55" w:type="dxa"/>
            </w:tcMar>
            <w:vAlign w:val="center"/>
          </w:tcPr>
          <w:p w:rsidR="00000000" w:rsidRDefault="00050AD2"/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2011-2012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2012-2013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Спортивно-оздоровительное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Волейбол</w:t>
            </w:r>
          </w:p>
          <w:p w:rsidR="00ED16E6" w:rsidRDefault="00050AD2">
            <w:pPr>
              <w:pStyle w:val="TableContents"/>
            </w:pPr>
            <w:r>
              <w:t>Баскетбол</w:t>
            </w:r>
          </w:p>
          <w:p w:rsidR="00ED16E6" w:rsidRDefault="00050AD2">
            <w:pPr>
              <w:pStyle w:val="TableContents"/>
            </w:pPr>
            <w:r>
              <w:t>Ручной мяч (футбол)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Баскетбол</w:t>
            </w:r>
          </w:p>
          <w:p w:rsidR="00ED16E6" w:rsidRDefault="00050AD2">
            <w:pPr>
              <w:pStyle w:val="TableContents"/>
            </w:pPr>
            <w:r>
              <w:t>Ручной мяч (футбол)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Волейбол</w:t>
            </w:r>
          </w:p>
          <w:p w:rsidR="00ED16E6" w:rsidRDefault="00050AD2">
            <w:pPr>
              <w:pStyle w:val="TableContents"/>
            </w:pPr>
            <w:r>
              <w:t>Баскетбол</w:t>
            </w:r>
          </w:p>
          <w:p w:rsidR="00ED16E6" w:rsidRDefault="00050AD2">
            <w:pPr>
              <w:pStyle w:val="TableContents"/>
            </w:pPr>
            <w:r>
              <w:t>Футбол (минифутбол)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Научно-техническое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 xml:space="preserve">В </w:t>
            </w:r>
            <w:r>
              <w:t>мире программирования</w:t>
            </w:r>
          </w:p>
          <w:p w:rsidR="00ED16E6" w:rsidRDefault="00050AD2">
            <w:pPr>
              <w:pStyle w:val="TableContents"/>
            </w:pPr>
            <w:r>
              <w:t>Компьютерная графика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В мире программирования</w:t>
            </w:r>
          </w:p>
          <w:p w:rsidR="00ED16E6" w:rsidRDefault="00050AD2">
            <w:pPr>
              <w:pStyle w:val="TableContents"/>
            </w:pPr>
            <w:r>
              <w:t>Компьютерная графика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Основы компьютерной графики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Познавательное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Математика – царица всех наук</w:t>
            </w:r>
          </w:p>
          <w:p w:rsidR="00ED16E6" w:rsidRDefault="00050AD2">
            <w:pPr>
              <w:pStyle w:val="TableContents"/>
            </w:pPr>
            <w:r>
              <w:t xml:space="preserve">Счастливый </w:t>
            </w:r>
            <w:r>
              <w:lastRenderedPageBreak/>
              <w:t>английский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lastRenderedPageBreak/>
              <w:t>Все обо всем</w:t>
            </w:r>
          </w:p>
          <w:p w:rsidR="00ED16E6" w:rsidRDefault="00ED16E6">
            <w:pPr>
              <w:pStyle w:val="TableContents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Все обо всем</w:t>
            </w:r>
          </w:p>
          <w:p w:rsidR="00ED16E6" w:rsidRDefault="00050AD2">
            <w:pPr>
              <w:pStyle w:val="TableContents"/>
            </w:pPr>
            <w:r>
              <w:t>Решение нестандартных задач</w:t>
            </w:r>
          </w:p>
          <w:p w:rsidR="00ED16E6" w:rsidRDefault="00050AD2">
            <w:pPr>
              <w:pStyle w:val="TableContents"/>
            </w:pPr>
            <w:r>
              <w:lastRenderedPageBreak/>
              <w:t xml:space="preserve">Языкознание для </w:t>
            </w:r>
            <w:r>
              <w:t>всех</w:t>
            </w:r>
          </w:p>
          <w:p w:rsidR="00ED16E6" w:rsidRDefault="00050AD2">
            <w:pPr>
              <w:pStyle w:val="TableContents"/>
            </w:pPr>
            <w:r>
              <w:t>Разговорный английский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lastRenderedPageBreak/>
              <w:t>Естественно-научное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Удивительный мир химии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Юный исследователь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Юный исследователь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Художественно-эстетическое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Волшебная кисть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25" w:type="dxa"/>
              <w:bottom w:w="55" w:type="dxa"/>
              <w:right w:w="55" w:type="dxa"/>
            </w:tcMar>
          </w:tcPr>
          <w:p w:rsidR="00ED16E6" w:rsidRDefault="00050AD2">
            <w:pPr>
              <w:pStyle w:val="TableContents"/>
            </w:pPr>
            <w:r>
              <w:t>Страна Изобразилия</w:t>
            </w:r>
          </w:p>
        </w:tc>
      </w:tr>
    </w:tbl>
    <w:p w:rsidR="00ED16E6" w:rsidRDefault="00ED16E6">
      <w:pPr>
        <w:pStyle w:val="Standard"/>
        <w:ind w:left="720"/>
        <w:jc w:val="center"/>
      </w:pPr>
    </w:p>
    <w:p w:rsidR="00ED16E6" w:rsidRDefault="00050AD2">
      <w:pPr>
        <w:pStyle w:val="Standard"/>
        <w:spacing w:line="360" w:lineRule="atLeast"/>
        <w:jc w:val="center"/>
      </w:pPr>
      <w:r>
        <w:rPr>
          <w:b/>
          <w:bCs/>
          <w:sz w:val="28"/>
          <w:szCs w:val="28"/>
        </w:rPr>
        <w:t>3.12. Методическая работа в школе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организации работает </w:t>
      </w:r>
      <w:r>
        <w:rPr>
          <w:sz w:val="28"/>
          <w:szCs w:val="28"/>
        </w:rPr>
        <w:t>методический совет, методическое объединения учителей начальных классов, творческая группа «Развитие инновационного потенциала педагогического коллектива».</w:t>
      </w:r>
    </w:p>
    <w:p w:rsidR="00ED16E6" w:rsidRDefault="00050AD2">
      <w:pPr>
        <w:pStyle w:val="Standard"/>
        <w:spacing w:line="100" w:lineRule="atLeast"/>
        <w:ind w:firstLine="851"/>
        <w:jc w:val="both"/>
      </w:pPr>
      <w:r>
        <w:rPr>
          <w:sz w:val="28"/>
          <w:szCs w:val="28"/>
        </w:rPr>
        <w:t xml:space="preserve">В рамках обмена опытом работы в ОО проводятся открытые уроки и воспитательные мероприятия не только </w:t>
      </w:r>
      <w:r>
        <w:rPr>
          <w:sz w:val="28"/>
          <w:szCs w:val="28"/>
        </w:rPr>
        <w:t>для коллег учебного заведения, но и для директоров школ района, заместителей директоров по УВР.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роста профессионального уровня педагогов обеспечивала курсовая переподготовка педагогического коллектива.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Прошли обучение в Волгодонском филиале Ро</w:t>
      </w:r>
      <w:r>
        <w:rPr>
          <w:sz w:val="28"/>
          <w:szCs w:val="28"/>
        </w:rPr>
        <w:t>стовского областного института повышения квалификации и переподготовки работников образования:</w:t>
      </w:r>
    </w:p>
    <w:p w:rsidR="00ED16E6" w:rsidRDefault="00050AD2">
      <w:pPr>
        <w:pStyle w:val="Standard"/>
        <w:numPr>
          <w:ilvl w:val="0"/>
          <w:numId w:val="48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834"/>
        </w:tabs>
        <w:spacing w:line="100" w:lineRule="atLeast"/>
        <w:ind w:left="426" w:hanging="360"/>
        <w:jc w:val="both"/>
      </w:pPr>
      <w:r>
        <w:rPr>
          <w:sz w:val="28"/>
          <w:szCs w:val="28"/>
        </w:rPr>
        <w:t>в 2010 учебном году – 5 педагогов (25%);</w:t>
      </w:r>
    </w:p>
    <w:p w:rsidR="00ED16E6" w:rsidRDefault="00050AD2">
      <w:pPr>
        <w:pStyle w:val="Standard"/>
        <w:numPr>
          <w:ilvl w:val="0"/>
          <w:numId w:val="3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834"/>
        </w:tabs>
        <w:spacing w:line="100" w:lineRule="atLeast"/>
        <w:ind w:left="426" w:hanging="360"/>
        <w:jc w:val="both"/>
      </w:pPr>
      <w:r>
        <w:rPr>
          <w:sz w:val="28"/>
          <w:szCs w:val="28"/>
        </w:rPr>
        <w:t>в 2011 учебном году – 6</w:t>
      </w:r>
      <w:r>
        <w:rPr>
          <w:sz w:val="28"/>
          <w:szCs w:val="28"/>
        </w:rPr>
        <w:t xml:space="preserve"> педагогов (30%);</w:t>
      </w:r>
    </w:p>
    <w:p w:rsidR="00ED16E6" w:rsidRDefault="00050AD2">
      <w:pPr>
        <w:pStyle w:val="Standard"/>
        <w:numPr>
          <w:ilvl w:val="0"/>
          <w:numId w:val="3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834"/>
        </w:tabs>
        <w:spacing w:line="100" w:lineRule="atLeast"/>
        <w:ind w:left="426" w:hanging="360"/>
        <w:jc w:val="both"/>
      </w:pPr>
      <w:r>
        <w:rPr>
          <w:sz w:val="28"/>
          <w:szCs w:val="28"/>
        </w:rPr>
        <w:t>в 2012 учебном году — 6 учителей (30%).</w:t>
      </w:r>
    </w:p>
    <w:p w:rsidR="00ED16E6" w:rsidRDefault="00ED16E6">
      <w:pPr>
        <w:pStyle w:val="15"/>
        <w:spacing w:before="28" w:after="0" w:line="100" w:lineRule="atLeast"/>
        <w:ind w:firstLine="851"/>
        <w:jc w:val="both"/>
        <w:rPr>
          <w:b/>
          <w:bCs/>
          <w:sz w:val="28"/>
          <w:szCs w:val="28"/>
        </w:rPr>
      </w:pPr>
    </w:p>
    <w:p w:rsidR="00ED16E6" w:rsidRDefault="00050AD2">
      <w:pPr>
        <w:pStyle w:val="Standard"/>
        <w:jc w:val="center"/>
      </w:pPr>
      <w:r>
        <w:rPr>
          <w:b/>
          <w:bCs/>
          <w:sz w:val="28"/>
          <w:szCs w:val="28"/>
        </w:rPr>
        <w:t>3.13. Информационно-технологическое</w:t>
      </w:r>
    </w:p>
    <w:p w:rsidR="00ED16E6" w:rsidRDefault="00050AD2">
      <w:pPr>
        <w:pStyle w:val="Standard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учебно-воспитательного процесса.</w:t>
      </w:r>
    </w:p>
    <w:p w:rsidR="00ED16E6" w:rsidRDefault="00050AD2">
      <w:pPr>
        <w:pStyle w:val="Standard"/>
        <w:spacing w:line="100" w:lineRule="atLeast"/>
        <w:ind w:firstLine="851"/>
        <w:jc w:val="both"/>
      </w:pPr>
      <w:r>
        <w:rPr>
          <w:sz w:val="28"/>
          <w:szCs w:val="28"/>
        </w:rPr>
        <w:t>Одним из направлений развития МБОУ: Лагутнинская СОШ является совершенствование информационного обеспечения. В учеб</w:t>
      </w:r>
      <w:r>
        <w:rPr>
          <w:sz w:val="28"/>
          <w:szCs w:val="28"/>
        </w:rPr>
        <w:t xml:space="preserve">ном заведении имеется компьютерный класс. В каждом кабинете установлен компьютер, проектор. В кабинете английского языка и кабинете учителя начальных классов  установлены интерактивные доски. Кроме этого, обучающиеся начальной школы используют возможности </w:t>
      </w:r>
      <w:r>
        <w:rPr>
          <w:sz w:val="28"/>
          <w:szCs w:val="28"/>
        </w:rPr>
        <w:t xml:space="preserve">мобильного компьютерного класса. В ОУ функционирует локальная </w:t>
      </w:r>
      <w:r>
        <w:rPr>
          <w:sz w:val="28"/>
          <w:szCs w:val="28"/>
        </w:rPr>
        <w:lastRenderedPageBreak/>
        <w:t>вычислительная сеть, поэтому в каждом кабинете есть доступ к сети Интернет. В 2010 году был создан официальный сайт образовательного учреждения.</w:t>
      </w:r>
    </w:p>
    <w:p w:rsidR="00ED16E6" w:rsidRDefault="00ED16E6">
      <w:pPr>
        <w:pStyle w:val="15"/>
        <w:spacing w:before="28" w:after="0"/>
        <w:ind w:firstLine="851"/>
        <w:jc w:val="both"/>
      </w:pPr>
    </w:p>
    <w:p w:rsidR="00ED16E6" w:rsidRDefault="00ED16E6">
      <w:pPr>
        <w:pStyle w:val="15"/>
        <w:spacing w:before="28" w:after="0"/>
        <w:ind w:firstLine="851"/>
        <w:jc w:val="both"/>
      </w:pPr>
    </w:p>
    <w:p w:rsidR="00ED16E6" w:rsidRDefault="00ED16E6">
      <w:pPr>
        <w:pStyle w:val="15"/>
        <w:spacing w:before="28" w:after="0"/>
        <w:ind w:firstLine="851"/>
        <w:jc w:val="both"/>
      </w:pPr>
    </w:p>
    <w:p w:rsidR="00ED16E6" w:rsidRDefault="00ED16E6">
      <w:pPr>
        <w:pStyle w:val="15"/>
        <w:spacing w:before="28" w:after="0"/>
        <w:ind w:firstLine="851"/>
        <w:jc w:val="both"/>
      </w:pPr>
    </w:p>
    <w:p w:rsidR="00ED16E6" w:rsidRDefault="00050AD2">
      <w:pPr>
        <w:pStyle w:val="Standard"/>
        <w:jc w:val="center"/>
      </w:pPr>
      <w:r>
        <w:rPr>
          <w:b/>
          <w:sz w:val="28"/>
          <w:szCs w:val="28"/>
        </w:rPr>
        <w:t>3.14. Материально-техническая база</w:t>
      </w:r>
    </w:p>
    <w:p w:rsidR="00ED16E6" w:rsidRDefault="00050AD2">
      <w:pPr>
        <w:pStyle w:val="Standard"/>
        <w:suppressAutoHyphens w:val="0"/>
        <w:jc w:val="center"/>
        <w:rPr>
          <w:rFonts w:eastAsia="Calibri"/>
          <w:b/>
          <w:i/>
          <w:iCs/>
          <w:sz w:val="28"/>
          <w:szCs w:val="28"/>
          <w:lang w:eastAsia="ru-RU"/>
        </w:rPr>
      </w:pPr>
      <w:r>
        <w:rPr>
          <w:rFonts w:eastAsia="Calibri"/>
          <w:b/>
          <w:i/>
          <w:iCs/>
          <w:sz w:val="28"/>
          <w:szCs w:val="28"/>
          <w:lang w:eastAsia="ru-RU"/>
        </w:rPr>
        <w:t>Перечень к</w:t>
      </w:r>
      <w:r>
        <w:rPr>
          <w:rFonts w:eastAsia="Calibri"/>
          <w:b/>
          <w:i/>
          <w:iCs/>
          <w:sz w:val="28"/>
          <w:szCs w:val="28"/>
          <w:lang w:eastAsia="ru-RU"/>
        </w:rPr>
        <w:t>омпьютеров, имеющихся в образовательном учреждении</w:t>
      </w: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Тип компьютера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Где используются (на уроке, факульт. занятии, управл</w:t>
            </w:r>
            <w:r>
              <w:rPr>
                <w:rFonts w:eastAsia="Calibri"/>
                <w:lang w:eastAsia="ru-RU"/>
              </w:rPr>
              <w:t>е</w:t>
            </w:r>
            <w:r>
              <w:rPr>
                <w:rFonts w:eastAsia="Calibri"/>
                <w:lang w:eastAsia="ru-RU"/>
              </w:rPr>
              <w:t>нии и</w:t>
            </w:r>
          </w:p>
          <w:p w:rsidR="00ED16E6" w:rsidRDefault="00050AD2">
            <w:pPr>
              <w:pStyle w:val="Standard"/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др.)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Персональный компьютер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 уроке, внеурочная де</w:t>
            </w:r>
            <w:r>
              <w:rPr>
                <w:rFonts w:eastAsia="Calibri"/>
                <w:lang w:eastAsia="ru-RU"/>
              </w:rPr>
              <w:t>я</w:t>
            </w:r>
            <w:r>
              <w:rPr>
                <w:rFonts w:eastAsia="Calibri"/>
                <w:lang w:eastAsia="ru-RU"/>
              </w:rPr>
              <w:t>тельность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Сервер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Управление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Ноутбук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Управление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ПК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Управление</w:t>
            </w:r>
          </w:p>
        </w:tc>
      </w:tr>
    </w:tbl>
    <w:p w:rsidR="00ED16E6" w:rsidRDefault="00ED16E6">
      <w:pPr>
        <w:pStyle w:val="Standard"/>
        <w:suppressAutoHyphens w:val="0"/>
        <w:jc w:val="center"/>
      </w:pPr>
    </w:p>
    <w:p w:rsidR="00ED16E6" w:rsidRDefault="00050AD2">
      <w:pPr>
        <w:pStyle w:val="Standard"/>
        <w:suppressAutoHyphens w:val="0"/>
        <w:jc w:val="center"/>
        <w:rPr>
          <w:rFonts w:eastAsia="Arial"/>
          <w:b/>
          <w:i/>
          <w:iCs/>
          <w:sz w:val="28"/>
          <w:szCs w:val="28"/>
          <w:lang w:eastAsia="en-US"/>
        </w:rPr>
      </w:pPr>
      <w:r>
        <w:rPr>
          <w:rFonts w:eastAsia="Arial"/>
          <w:b/>
          <w:i/>
          <w:iCs/>
          <w:sz w:val="28"/>
          <w:szCs w:val="28"/>
          <w:lang w:eastAsia="en-US"/>
        </w:rPr>
        <w:t>Наличие в образовательном учреждении оргтехники и технических средств</w:t>
      </w:r>
    </w:p>
    <w:p w:rsidR="00ED16E6" w:rsidRDefault="00050AD2">
      <w:pPr>
        <w:pStyle w:val="Standard"/>
        <w:suppressAutoHyphens w:val="0"/>
        <w:jc w:val="center"/>
        <w:rPr>
          <w:rFonts w:eastAsia="Arial"/>
          <w:b/>
          <w:i/>
          <w:iCs/>
          <w:sz w:val="28"/>
          <w:szCs w:val="28"/>
          <w:lang w:eastAsia="en-US"/>
        </w:rPr>
      </w:pPr>
      <w:r>
        <w:rPr>
          <w:rFonts w:eastAsia="Arial"/>
          <w:b/>
          <w:i/>
          <w:iCs/>
          <w:sz w:val="28"/>
          <w:szCs w:val="28"/>
          <w:lang w:eastAsia="en-US"/>
        </w:rPr>
        <w:t>обучения</w:t>
      </w:r>
    </w:p>
    <w:tbl>
      <w:tblPr>
        <w:tblW w:w="956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4"/>
        <w:gridCol w:w="3081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Наименование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Количество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Сканер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Модем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Принтер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Копировальный аппарат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Факс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Телевизор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Видеомагнитофон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Проектор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Интерактивная доска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Музыкальный центр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Магнитофон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Видеокамера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Фотоаппарат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Пианино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</w:tr>
    </w:tbl>
    <w:p w:rsidR="00ED16E6" w:rsidRDefault="00ED16E6">
      <w:pPr>
        <w:pStyle w:val="Standard"/>
        <w:suppressAutoHyphens w:val="0"/>
      </w:pPr>
    </w:p>
    <w:p w:rsidR="00ED16E6" w:rsidRDefault="00050AD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Аналитико-прогностическое</w:t>
      </w:r>
    </w:p>
    <w:p w:rsidR="00ED16E6" w:rsidRDefault="00050AD2">
      <w:pPr>
        <w:pStyle w:val="Standard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разработки программы развития.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условий модернизации образования является организация образовательного процесса на основе</w:t>
      </w:r>
      <w:r>
        <w:rPr>
          <w:sz w:val="28"/>
          <w:szCs w:val="28"/>
        </w:rPr>
        <w:t xml:space="preserve"> научно- и практико-обоснованной программы развития.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федеральных целевых программ развития образования, включая национальную образовательную инициативу «Наша новая школа» и Областную долгосрочную целевую программу «Развитие образования в Ростов</w:t>
      </w:r>
      <w:r>
        <w:rPr>
          <w:sz w:val="28"/>
          <w:szCs w:val="28"/>
        </w:rPr>
        <w:t>ской области на 2010-2015 годы», является обеспечение современного качества образования.</w:t>
      </w:r>
    </w:p>
    <w:p w:rsidR="00ED16E6" w:rsidRDefault="00050AD2">
      <w:pPr>
        <w:pStyle w:val="Standard"/>
        <w:spacing w:line="100" w:lineRule="atLeast"/>
        <w:ind w:firstLine="851"/>
        <w:jc w:val="both"/>
      </w:pPr>
      <w:r>
        <w:rPr>
          <w:sz w:val="28"/>
          <w:szCs w:val="28"/>
        </w:rPr>
        <w:t>Чтобы определить дальнейшее развитие образовательной организации, в учебном заведении проводятся общественные обсуждения публичного доклада ОУ,   дискуссии о том, како</w:t>
      </w:r>
      <w:r>
        <w:rPr>
          <w:sz w:val="28"/>
          <w:szCs w:val="28"/>
        </w:rPr>
        <w:t xml:space="preserve">е образование нужно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 веке, чему и как учить детей. В  дискуссиях участвуют  педагоги, родители, учащиеся, представители местной власти,  </w:t>
      </w:r>
      <w:r>
        <w:rPr>
          <w:color w:val="000000"/>
          <w:sz w:val="28"/>
          <w:szCs w:val="28"/>
        </w:rPr>
        <w:t>Романовского юрта Всевеликого Войска Донского,</w:t>
      </w:r>
      <w:r>
        <w:rPr>
          <w:sz w:val="28"/>
          <w:szCs w:val="28"/>
        </w:rPr>
        <w:t xml:space="preserve"> работники культуры.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Опрос участников дискуссий выявил следующее.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образования определяют не только показатели знаний, умений и навыков, результаты поступления выпускников в высшие и средние специальные учебные заведения, итоги предметных олимпиад. Самым актуальным является ребёнок, с которым работает учитель, в</w:t>
      </w:r>
      <w:r>
        <w:rPr>
          <w:sz w:val="28"/>
          <w:szCs w:val="28"/>
        </w:rPr>
        <w:t>заимоотношения ученика и педагога. И поэтому особо надо говорить о здоровье обучающихся.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качество образовательного процесса влияет безопасное управление образовательной организацией и работа её структурных подразделений. . Психолого-педагогическая </w:t>
      </w:r>
      <w:r>
        <w:rPr>
          <w:sz w:val="28"/>
          <w:szCs w:val="28"/>
        </w:rPr>
        <w:t>аналитическая деятельность педагогов служит основой для их методической, преподавательской и управленческой деятельности.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Современный педагог должен не только знать свой предмет, уметь объяснить обучающимся материал и организовать свою деятельность, но и у</w:t>
      </w:r>
      <w:r>
        <w:rPr>
          <w:sz w:val="28"/>
          <w:szCs w:val="28"/>
        </w:rPr>
        <w:t xml:space="preserve">меть грамотно управлять учебной деятельностью учащихся. Образовательная организация  должна привить учителю культуру педагогического труда с учётом специфики предмета.  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образования нельзя отрывать от инфраструктуры: в ней заложены социальный, кул</w:t>
      </w:r>
      <w:r>
        <w:rPr>
          <w:sz w:val="28"/>
          <w:szCs w:val="28"/>
        </w:rPr>
        <w:t>ьтурологический, экономический и другие аспекты компонентов образовательной среды. Поэтому ОО необходимо продолжить использование регионального казачьего компонента, который вместе с другими факторами, влияющими на качество образования и воспитания обучающ</w:t>
      </w:r>
      <w:r>
        <w:rPr>
          <w:sz w:val="28"/>
          <w:szCs w:val="28"/>
        </w:rPr>
        <w:t>ихся, будет способствовать реализации основных приоритетов  школьного обучения:</w:t>
      </w:r>
    </w:p>
    <w:p w:rsidR="00ED16E6" w:rsidRDefault="00050AD2">
      <w:pPr>
        <w:pStyle w:val="12"/>
        <w:numPr>
          <w:ilvl w:val="0"/>
          <w:numId w:val="49"/>
        </w:numPr>
        <w:spacing w:line="10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обучения учебным предметам;</w:t>
      </w:r>
    </w:p>
    <w:p w:rsidR="00ED16E6" w:rsidRDefault="00050AD2">
      <w:pPr>
        <w:pStyle w:val="12"/>
        <w:numPr>
          <w:ilvl w:val="0"/>
          <w:numId w:val="1"/>
        </w:numPr>
        <w:spacing w:line="10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и навыки;</w:t>
      </w:r>
    </w:p>
    <w:p w:rsidR="00ED16E6" w:rsidRDefault="00050AD2">
      <w:pPr>
        <w:pStyle w:val="12"/>
        <w:numPr>
          <w:ilvl w:val="0"/>
          <w:numId w:val="1"/>
        </w:numPr>
        <w:spacing w:line="10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обучающихся: коммуникабельность, толерантность, навыки общения со сверстниками и взрослыми; инициативнос</w:t>
      </w:r>
      <w:r>
        <w:rPr>
          <w:sz w:val="28"/>
          <w:szCs w:val="28"/>
        </w:rPr>
        <w:t>ть, умение работать в команде, становиться лидером; умение формулировать, обосновывать и отстаивать свое мнение, разрабатывать проекты и реализовывать их;</w:t>
      </w:r>
    </w:p>
    <w:p w:rsidR="00ED16E6" w:rsidRDefault="00050AD2">
      <w:pPr>
        <w:pStyle w:val="12"/>
        <w:numPr>
          <w:ilvl w:val="0"/>
          <w:numId w:val="1"/>
        </w:numPr>
        <w:spacing w:line="10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самоопределение учащихся: познание самого себя, выбор жизненного пути на основе интересов, склонносте</w:t>
      </w:r>
      <w:r>
        <w:rPr>
          <w:sz w:val="28"/>
          <w:szCs w:val="28"/>
        </w:rPr>
        <w:t>й и проявившихся способностей.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выпускник образовательного учреждения должен обладать знаниями,  уметь применять их, быть активным, самостоятельным и толерантным членом общества. При этом его здоровье, как физическое, так и психическое, должн</w:t>
      </w:r>
      <w:r>
        <w:rPr>
          <w:sz w:val="28"/>
          <w:szCs w:val="28"/>
        </w:rPr>
        <w:t>о сохраняться и, по возможности, укрепляться.</w:t>
      </w:r>
    </w:p>
    <w:p w:rsidR="00ED16E6" w:rsidRDefault="00050AD2">
      <w:pPr>
        <w:pStyle w:val="Standard"/>
        <w:spacing w:line="100" w:lineRule="atLeast"/>
        <w:ind w:firstLine="851"/>
        <w:jc w:val="both"/>
      </w:pPr>
      <w:r>
        <w:rPr>
          <w:sz w:val="28"/>
          <w:szCs w:val="28"/>
        </w:rPr>
        <w:t>Кроме этого, были отмечены факторы, влияющие на   формирование образовательного пространства ОО:</w:t>
      </w:r>
    </w:p>
    <w:p w:rsidR="00ED16E6" w:rsidRDefault="00050AD2">
      <w:pPr>
        <w:pStyle w:val="Standard"/>
        <w:numPr>
          <w:ilvl w:val="0"/>
          <w:numId w:val="50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center" w:pos="8856"/>
        </w:tabs>
        <w:spacing w:line="10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высокий уровень образованности и общей культуры населения;</w:t>
      </w:r>
    </w:p>
    <w:p w:rsidR="00ED16E6" w:rsidRDefault="00050AD2">
      <w:pPr>
        <w:pStyle w:val="Standard"/>
        <w:numPr>
          <w:ilvl w:val="0"/>
          <w:numId w:val="10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center" w:pos="8856"/>
        </w:tabs>
        <w:spacing w:line="10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ослабление в молодёжной среде ценностного</w:t>
      </w:r>
      <w:r>
        <w:rPr>
          <w:sz w:val="28"/>
          <w:szCs w:val="28"/>
        </w:rPr>
        <w:t xml:space="preserve"> отношения к своему здоровью, низкий уровень развития культуры самосохранения;</w:t>
      </w:r>
    </w:p>
    <w:p w:rsidR="00ED16E6" w:rsidRDefault="00050AD2">
      <w:pPr>
        <w:pStyle w:val="Standard"/>
        <w:numPr>
          <w:ilvl w:val="0"/>
          <w:numId w:val="10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center" w:pos="8856"/>
        </w:tabs>
        <w:spacing w:line="10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несформированность коммуникативных навыков общения обучающихся;</w:t>
      </w:r>
    </w:p>
    <w:p w:rsidR="00ED16E6" w:rsidRDefault="00050AD2">
      <w:pPr>
        <w:pStyle w:val="Standard"/>
        <w:numPr>
          <w:ilvl w:val="0"/>
          <w:numId w:val="10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center" w:pos="8856"/>
        </w:tabs>
        <w:spacing w:line="10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отношение родителей к процессу получения ребёнком образования (некоторых  родителей можно отнести к разряду социа</w:t>
      </w:r>
      <w:r>
        <w:rPr>
          <w:sz w:val="28"/>
          <w:szCs w:val="28"/>
        </w:rPr>
        <w:t>льно дезадаптированных, не создающих необходимые условия для обучения и развития детей).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мотивации обучения в 8, 9 классах позволили выявить значимое отношение обучающихся к продолжению обучения в МБОУ: Лагутнинская СОШ. Данные анкетирования у</w:t>
      </w:r>
      <w:r>
        <w:rPr>
          <w:sz w:val="28"/>
          <w:szCs w:val="28"/>
        </w:rPr>
        <w:t xml:space="preserve">чащихся и родителей показали, что не более 15% обучающихся выбирают лицеи, техникумы, остальные 85% – выражают желание </w:t>
      </w:r>
      <w:r>
        <w:rPr>
          <w:sz w:val="28"/>
          <w:szCs w:val="28"/>
        </w:rPr>
        <w:lastRenderedPageBreak/>
        <w:t>продолжить обучение в ОО и получить среднее образование, а затем продолжить обучение в ВУЗах, ССУЗах.</w:t>
      </w:r>
    </w:p>
    <w:p w:rsidR="00ED16E6" w:rsidRDefault="00050AD2">
      <w:pPr>
        <w:pStyle w:val="Standard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Вывод: анализ учебной деятельности,</w:t>
      </w:r>
      <w:r>
        <w:rPr>
          <w:sz w:val="28"/>
          <w:szCs w:val="28"/>
        </w:rPr>
        <w:t xml:space="preserve"> социального запроса обучающихся, их родителей, общественности показал, что в ОО созданы условия для реализации обучающимися их интересов, способностей, дальнейших жизненных планов.</w:t>
      </w:r>
    </w:p>
    <w:p w:rsidR="00ED16E6" w:rsidRDefault="00ED16E6">
      <w:pPr>
        <w:pStyle w:val="Standard"/>
        <w:spacing w:line="100" w:lineRule="atLeast"/>
        <w:jc w:val="both"/>
      </w:pPr>
    </w:p>
    <w:p w:rsidR="00ED16E6" w:rsidRDefault="00050AD2">
      <w:pPr>
        <w:pStyle w:val="Standard"/>
        <w:ind w:firstLine="851"/>
        <w:jc w:val="both"/>
      </w:pP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5. Концепция программы</w:t>
      </w:r>
    </w:p>
    <w:p w:rsidR="00ED16E6" w:rsidRDefault="00050AD2">
      <w:pPr>
        <w:pStyle w:val="Standard"/>
        <w:spacing w:after="0" w:line="100" w:lineRule="atLeast"/>
        <w:ind w:firstLine="709"/>
        <w:jc w:val="both"/>
      </w:pPr>
      <w:r>
        <w:rPr>
          <w:rFonts w:cs="Arial"/>
          <w:sz w:val="28"/>
          <w:szCs w:val="28"/>
        </w:rPr>
        <w:t xml:space="preserve">Концепция </w:t>
      </w:r>
      <w:r>
        <w:rPr>
          <w:rFonts w:cs="Arial"/>
          <w:sz w:val="28"/>
          <w:szCs w:val="28"/>
        </w:rPr>
        <w:t>Программы развития исходит из того, что обучающийся является полноценным субъектом учебно-воспитательного процесса, он живет в том микросоциуме, которым является образовательная организация, поэтому главная задача педагогического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коллектива состоит не толь</w:t>
      </w:r>
      <w:r>
        <w:rPr>
          <w:rFonts w:cs="Arial"/>
          <w:sz w:val="28"/>
          <w:szCs w:val="28"/>
        </w:rPr>
        <w:t>ко в совершенствовании учебно-воспитательной, научно-методической, организационно-управленческой сфер деятельности ОО, но и в организации полноценной, продуманной в деталях жизнедеятельности обучающихся.</w:t>
      </w:r>
    </w:p>
    <w:p w:rsidR="00ED16E6" w:rsidRDefault="00050AD2">
      <w:pPr>
        <w:pStyle w:val="Standard"/>
        <w:spacing w:after="0" w:line="100" w:lineRule="atLeast"/>
        <w:ind w:firstLine="709"/>
        <w:jc w:val="both"/>
      </w:pPr>
      <w:r>
        <w:rPr>
          <w:rFonts w:cs="Arial"/>
          <w:sz w:val="28"/>
          <w:szCs w:val="28"/>
        </w:rPr>
        <w:t>В национальной образовательной инициативе «Наша нова</w:t>
      </w:r>
      <w:r>
        <w:rPr>
          <w:rFonts w:cs="Arial"/>
          <w:sz w:val="28"/>
          <w:szCs w:val="28"/>
        </w:rPr>
        <w:t>я школа» определяется цель образования на современном этапе. Она подчеркивает необходимость «ориентации образования не только на усвоение обучающимся определённой суммы знаний, но и на развитие его личности, его познавательных и созидательных способностей.</w:t>
      </w:r>
      <w:r>
        <w:rPr>
          <w:rFonts w:cs="Arial"/>
          <w:sz w:val="28"/>
          <w:szCs w:val="28"/>
        </w:rPr>
        <w:t xml:space="preserve"> Образовательная организация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</w:t>
      </w:r>
      <w:r>
        <w:rPr>
          <w:rFonts w:cs="Arial"/>
          <w:sz w:val="28"/>
          <w:szCs w:val="28"/>
        </w:rPr>
        <w:t>ния».</w:t>
      </w:r>
    </w:p>
    <w:p w:rsidR="00ED16E6" w:rsidRDefault="00050AD2">
      <w:pPr>
        <w:pStyle w:val="Standard"/>
        <w:spacing w:after="0" w:line="10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 У выпускника  должны быть сформированы готовность и с</w:t>
      </w:r>
      <w:r>
        <w:rPr>
          <w:rFonts w:cs="Arial"/>
          <w:sz w:val="28"/>
          <w:szCs w:val="28"/>
        </w:rPr>
        <w:t>пособность творчески мыслить, находить нестандартные решения, проявлять инициативу.</w:t>
      </w:r>
    </w:p>
    <w:p w:rsidR="00ED16E6" w:rsidRDefault="00050AD2">
      <w:pPr>
        <w:pStyle w:val="Standard"/>
        <w:spacing w:after="0" w:line="10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Поэтому для создания модели современной школы необходим переход к деятелъностно-компетентностной образовательной модели с ведущим фактором межчеловеческого взаимодействия, </w:t>
      </w:r>
      <w:r>
        <w:rPr>
          <w:rFonts w:cs="Arial"/>
          <w:sz w:val="28"/>
          <w:szCs w:val="28"/>
        </w:rPr>
        <w:t>интерактивности.</w:t>
      </w:r>
    </w:p>
    <w:p w:rsidR="00ED16E6" w:rsidRDefault="00050AD2">
      <w:pPr>
        <w:pStyle w:val="Standard"/>
        <w:spacing w:after="0" w:line="10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процессе реализации Программы развития должны произойти существенные изменения в следующих направлениях:</w:t>
      </w:r>
    </w:p>
    <w:p w:rsidR="00ED16E6" w:rsidRDefault="00050AD2">
      <w:pPr>
        <w:pStyle w:val="Standard"/>
        <w:spacing w:after="0" w:line="100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переход на новые образовательные стандарты;</w:t>
      </w:r>
    </w:p>
    <w:p w:rsidR="00ED16E6" w:rsidRDefault="00050AD2">
      <w:pPr>
        <w:pStyle w:val="Standard"/>
        <w:spacing w:after="0" w:line="100" w:lineRule="atLeast"/>
        <w:jc w:val="both"/>
      </w:pPr>
      <w:r>
        <w:rPr>
          <w:rFonts w:cs="Arial"/>
          <w:sz w:val="28"/>
          <w:szCs w:val="28"/>
        </w:rPr>
        <w:t>- обеспечение возможности самореализации личности учащегося (поддержка талантливых дет</w:t>
      </w:r>
      <w:r>
        <w:rPr>
          <w:rFonts w:cs="Arial"/>
          <w:sz w:val="28"/>
          <w:szCs w:val="28"/>
        </w:rPr>
        <w:t>ей);</w:t>
      </w:r>
    </w:p>
    <w:p w:rsidR="00ED16E6" w:rsidRDefault="00050AD2">
      <w:pPr>
        <w:pStyle w:val="Standard"/>
        <w:spacing w:after="0" w:line="100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создание условий для успешной социализации и гражданского становления личности;</w:t>
      </w:r>
    </w:p>
    <w:p w:rsidR="00ED16E6" w:rsidRDefault="00050AD2">
      <w:pPr>
        <w:pStyle w:val="Standard"/>
        <w:spacing w:after="0" w:line="100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развитие учительского потенциала;</w:t>
      </w:r>
    </w:p>
    <w:p w:rsidR="00ED16E6" w:rsidRDefault="00050AD2">
      <w:pPr>
        <w:pStyle w:val="Standard"/>
        <w:spacing w:after="0" w:line="100" w:lineRule="atLeast"/>
        <w:jc w:val="both"/>
      </w:pPr>
      <w:r>
        <w:rPr>
          <w:rFonts w:cs="Arial"/>
          <w:sz w:val="28"/>
          <w:szCs w:val="28"/>
        </w:rPr>
        <w:t>- сохранение и укрепление здоровья обучающихся.</w:t>
      </w:r>
    </w:p>
    <w:p w:rsidR="00ED16E6" w:rsidRDefault="00050AD2">
      <w:pPr>
        <w:pStyle w:val="Standard"/>
        <w:spacing w:after="0" w:line="100" w:lineRule="atLeast"/>
        <w:ind w:firstLine="709"/>
        <w:jc w:val="both"/>
      </w:pPr>
      <w:r>
        <w:rPr>
          <w:rFonts w:cs="Arial"/>
          <w:sz w:val="28"/>
          <w:szCs w:val="28"/>
        </w:rPr>
        <w:t xml:space="preserve">В условиях изменяющегося мира воспитание становится приоритетным направлением </w:t>
      </w:r>
      <w:r>
        <w:rPr>
          <w:rFonts w:cs="Arial"/>
          <w:sz w:val="28"/>
          <w:szCs w:val="28"/>
        </w:rPr>
        <w:t xml:space="preserve">развития школы. Неслучайно в проекте национальной </w:t>
      </w:r>
      <w:r>
        <w:rPr>
          <w:rFonts w:cs="Arial"/>
          <w:sz w:val="28"/>
          <w:szCs w:val="28"/>
        </w:rPr>
        <w:lastRenderedPageBreak/>
        <w:t>образовательной инициативы «Наша новая школа» говорится, что «важной задачей является усиление воспитательного потенциала школы, обеспечение индивидуализированного психолого- педагогического сопровождения к</w:t>
      </w:r>
      <w:r>
        <w:rPr>
          <w:rFonts w:cs="Arial"/>
          <w:sz w:val="28"/>
          <w:szCs w:val="28"/>
        </w:rPr>
        <w:t xml:space="preserve">аждого обучающего. Профилактика безнадзорности, правонарушений, других асоциальных явлений должна рассматриваться как необходимая и естественная составляющая деятельности школы». Поэтому  необходимо создать такие условия пребывания ребенка в ОО, чтобы ему </w:t>
      </w:r>
      <w:r>
        <w:rPr>
          <w:rFonts w:cs="Arial"/>
          <w:sz w:val="28"/>
          <w:szCs w:val="28"/>
        </w:rPr>
        <w:t>хотелось не только просто учиться, но и получать радость от успеха своей деятельности, быть в центре внимания своих сверстников, получать одобрение своих учителей, быть успешным.</w:t>
      </w:r>
    </w:p>
    <w:p w:rsidR="00ED16E6" w:rsidRDefault="00050AD2">
      <w:pPr>
        <w:pStyle w:val="Standard"/>
        <w:spacing w:after="0" w:line="100" w:lineRule="atLeast"/>
        <w:ind w:firstLine="709"/>
        <w:jc w:val="both"/>
      </w:pPr>
      <w:r>
        <w:rPr>
          <w:rFonts w:cs="Arial"/>
          <w:sz w:val="28"/>
          <w:szCs w:val="28"/>
        </w:rPr>
        <w:t>Ключевой фигурой современной образовательной организации является учитель. Го</w:t>
      </w:r>
      <w:r>
        <w:rPr>
          <w:rFonts w:cs="Arial"/>
          <w:sz w:val="28"/>
          <w:szCs w:val="28"/>
        </w:rPr>
        <w:t>сударственным приоритетом в сфере повышения статуса учителя становится разработка политики по формированию новой генерации учителей как  общественной элиты, поэтому учитель должен выполнять функции организатора деятельности, консультанта, наставника, сопро</w:t>
      </w:r>
      <w:r>
        <w:rPr>
          <w:rFonts w:cs="Arial"/>
          <w:sz w:val="28"/>
          <w:szCs w:val="28"/>
        </w:rPr>
        <w:t>вождающего самостоятельную деятельность обучающегося.</w:t>
      </w:r>
    </w:p>
    <w:p w:rsidR="00ED16E6" w:rsidRDefault="00050AD2">
      <w:pPr>
        <w:pStyle w:val="Standard"/>
        <w:spacing w:after="0" w:line="100" w:lineRule="atLeast"/>
        <w:ind w:firstLine="709"/>
        <w:jc w:val="both"/>
      </w:pPr>
      <w:r>
        <w:rPr>
          <w:rFonts w:cs="Arial"/>
          <w:sz w:val="28"/>
          <w:szCs w:val="28"/>
        </w:rPr>
        <w:t xml:space="preserve">Организационная составляющая инфраструктуры должна быть направлена на создание пространства для социальных коммуникаций, обеспечивающих возможность выстраивания ребенком собственных моделей поведения и </w:t>
      </w:r>
      <w:r>
        <w:rPr>
          <w:rFonts w:cs="Arial"/>
          <w:sz w:val="28"/>
          <w:szCs w:val="28"/>
        </w:rPr>
        <w:t>самоопределения в меняющихся социальных условиях, на обеспечение образовательных достижений учителя и обучающегося, личностного и профессионального роста, разветвленную систему поиска, поддержки и сопровождения талантливых детей.</w:t>
      </w:r>
    </w:p>
    <w:p w:rsidR="00ED16E6" w:rsidRDefault="00050AD2">
      <w:pPr>
        <w:pStyle w:val="Standard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</w:t>
      </w:r>
    </w:p>
    <w:p w:rsidR="00ED16E6" w:rsidRDefault="00050AD2">
      <w:pPr>
        <w:pStyle w:val="Standard"/>
        <w:spacing w:line="100" w:lineRule="atLeast"/>
        <w:jc w:val="both"/>
      </w:pPr>
      <w:r>
        <w:rPr>
          <w:b/>
          <w:bCs/>
          <w:sz w:val="28"/>
          <w:szCs w:val="28"/>
        </w:rPr>
        <w:t xml:space="preserve">                            6. Инструментарий реализации программы</w:t>
      </w:r>
    </w:p>
    <w:p w:rsidR="00ED16E6" w:rsidRDefault="00050AD2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реализуется через 5 целевых проектов: «Качественно новое образование», «Школа успеха», «Новый учитель», «Формирование современной инфраструктуры школы», «Здоровая и дружест</w:t>
      </w:r>
      <w:r>
        <w:rPr>
          <w:sz w:val="28"/>
          <w:szCs w:val="28"/>
        </w:rPr>
        <w:t>венная школа».</w:t>
      </w:r>
    </w:p>
    <w:p w:rsidR="00ED16E6" w:rsidRDefault="00050AD2">
      <w:pPr>
        <w:pStyle w:val="Standard"/>
        <w:spacing w:line="100" w:lineRule="atLeast"/>
        <w:jc w:val="both"/>
      </w:pPr>
      <w:r>
        <w:rPr>
          <w:sz w:val="28"/>
          <w:szCs w:val="28"/>
        </w:rPr>
        <w:t xml:space="preserve">         Предлагаемые целевые проекты являются среднесрочными по длительности, социальными по типу и инновационными по виду. Педагогический коллектив  предусматривают возможность корректировки Программы в ходе ее поэтапного претворения в жи</w:t>
      </w:r>
      <w:r>
        <w:rPr>
          <w:sz w:val="28"/>
          <w:szCs w:val="28"/>
        </w:rPr>
        <w:t>знь, с учетом результатов анализа достижений обучающихся.</w:t>
      </w:r>
    </w:p>
    <w:p w:rsidR="00ED16E6" w:rsidRDefault="00ED16E6">
      <w:pPr>
        <w:pStyle w:val="Standard"/>
        <w:spacing w:after="0" w:line="100" w:lineRule="atLeast"/>
        <w:ind w:firstLine="709"/>
        <w:jc w:val="center"/>
      </w:pPr>
    </w:p>
    <w:p w:rsidR="00ED16E6" w:rsidRDefault="00ED16E6">
      <w:pPr>
        <w:pStyle w:val="21"/>
        <w:spacing w:before="0" w:line="100" w:lineRule="atLeast"/>
        <w:ind w:left="680" w:right="100" w:hanging="300"/>
        <w:jc w:val="center"/>
      </w:pPr>
    </w:p>
    <w:p w:rsidR="00ED16E6" w:rsidRDefault="00050AD2">
      <w:pPr>
        <w:pStyle w:val="21"/>
        <w:spacing w:before="0" w:line="100" w:lineRule="atLeast"/>
        <w:ind w:left="680" w:right="100" w:hanging="300"/>
        <w:jc w:val="center"/>
      </w:pPr>
      <w:r>
        <w:rPr>
          <w:rStyle w:val="24"/>
          <w:rFonts w:ascii="Times New Roman" w:hAnsi="Times New Roman"/>
          <w:b/>
          <w:bCs/>
          <w:i w:val="0"/>
          <w:iCs w:val="0"/>
          <w:sz w:val="28"/>
          <w:szCs w:val="28"/>
        </w:rPr>
        <w:t>7. Модель учителя образовательной организации</w:t>
      </w:r>
    </w:p>
    <w:p w:rsidR="00ED16E6" w:rsidRDefault="00050AD2">
      <w:pPr>
        <w:pStyle w:val="21"/>
        <w:spacing w:before="0" w:line="100" w:lineRule="atLeast"/>
        <w:ind w:right="100" w:firstLine="851"/>
      </w:pPr>
      <w:r>
        <w:rPr>
          <w:rFonts w:ascii="Times New Roman" w:hAnsi="Times New Roman"/>
          <w:sz w:val="28"/>
          <w:szCs w:val="28"/>
        </w:rPr>
        <w:t>Модель учителя ОО</w:t>
      </w:r>
      <w:r>
        <w:rPr>
          <w:rFonts w:ascii="Times New Roman" w:hAnsi="Times New Roman"/>
          <w:sz w:val="28"/>
          <w:szCs w:val="28"/>
        </w:rPr>
        <w:t xml:space="preserve"> представляет собой сочетание трех состав</w:t>
      </w:r>
      <w:r>
        <w:rPr>
          <w:rFonts w:ascii="Times New Roman" w:hAnsi="Times New Roman"/>
          <w:sz w:val="28"/>
          <w:szCs w:val="28"/>
        </w:rPr>
        <w:softHyphen/>
        <w:t>ляющих, отражающих личностную, когнитивную и деятельностную сторону лично</w:t>
      </w:r>
      <w:r>
        <w:rPr>
          <w:rFonts w:ascii="Times New Roman" w:hAnsi="Times New Roman"/>
          <w:sz w:val="28"/>
          <w:szCs w:val="28"/>
        </w:rPr>
        <w:softHyphen/>
        <w:t>сти педагога, сформулированные с позиций компетентностного подхода.</w:t>
      </w:r>
    </w:p>
    <w:p w:rsidR="00ED16E6" w:rsidRDefault="00050AD2">
      <w:pPr>
        <w:pStyle w:val="30"/>
        <w:spacing w:line="100" w:lineRule="atLeast"/>
        <w:ind w:right="10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Личностный компонент модели учителя выражен в следую</w:t>
      </w:r>
      <w:r>
        <w:rPr>
          <w:rFonts w:ascii="Times New Roman" w:hAnsi="Times New Roman"/>
          <w:sz w:val="28"/>
          <w:szCs w:val="28"/>
        </w:rPr>
        <w:softHyphen/>
        <w:t>щих компетентностях</w:t>
      </w:r>
      <w:r>
        <w:rPr>
          <w:rFonts w:ascii="Times New Roman" w:hAnsi="Times New Roman"/>
          <w:sz w:val="28"/>
          <w:szCs w:val="28"/>
        </w:rPr>
        <w:t>:</w:t>
      </w:r>
    </w:p>
    <w:p w:rsidR="00ED16E6" w:rsidRDefault="00050AD2">
      <w:pPr>
        <w:pStyle w:val="21"/>
        <w:numPr>
          <w:ilvl w:val="0"/>
          <w:numId w:val="51"/>
        </w:numPr>
        <w:spacing w:before="0" w:line="100" w:lineRule="atLeast"/>
        <w:ind w:left="426" w:right="1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компетентность в раскрытии личностного смысла конкретного учебного кур</w:t>
      </w:r>
      <w:r>
        <w:rPr>
          <w:rFonts w:ascii="Times New Roman" w:hAnsi="Times New Roman"/>
          <w:sz w:val="28"/>
          <w:szCs w:val="28"/>
        </w:rPr>
        <w:softHyphen/>
        <w:t xml:space="preserve">са и </w:t>
      </w:r>
      <w:r>
        <w:rPr>
          <w:rFonts w:ascii="Times New Roman" w:hAnsi="Times New Roman"/>
          <w:sz w:val="28"/>
          <w:szCs w:val="28"/>
        </w:rPr>
        <w:lastRenderedPageBreak/>
        <w:t>учебного материала конкретного урока;</w:t>
      </w:r>
    </w:p>
    <w:p w:rsidR="00ED16E6" w:rsidRDefault="00050AD2">
      <w:pPr>
        <w:pStyle w:val="21"/>
        <w:numPr>
          <w:ilvl w:val="0"/>
          <w:numId w:val="12"/>
        </w:numPr>
        <w:spacing w:before="0" w:line="100" w:lineRule="atLeast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в силы и возможности обучающихся;</w:t>
      </w:r>
    </w:p>
    <w:p w:rsidR="00ED16E6" w:rsidRDefault="00050AD2">
      <w:pPr>
        <w:pStyle w:val="21"/>
        <w:numPr>
          <w:ilvl w:val="0"/>
          <w:numId w:val="12"/>
        </w:numPr>
        <w:spacing w:before="0" w:line="100" w:lineRule="atLeast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внутреннему миру обучающихся;</w:t>
      </w:r>
    </w:p>
    <w:p w:rsidR="00ED16E6" w:rsidRDefault="00050AD2">
      <w:pPr>
        <w:pStyle w:val="21"/>
        <w:numPr>
          <w:ilvl w:val="0"/>
          <w:numId w:val="12"/>
        </w:numPr>
        <w:spacing w:before="0" w:line="100" w:lineRule="atLeast"/>
        <w:ind w:left="426" w:right="10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открытость к принятию других позиций, точек зрения (неидеолог</w:t>
      </w:r>
      <w:r>
        <w:rPr>
          <w:rFonts w:ascii="Liberation Serif" w:hAnsi="Liberation Serif"/>
          <w:sz w:val="28"/>
          <w:szCs w:val="28"/>
        </w:rPr>
        <w:t>изированное мышление педагога);</w:t>
      </w:r>
    </w:p>
    <w:p w:rsidR="00ED16E6" w:rsidRDefault="00050AD2">
      <w:pPr>
        <w:pStyle w:val="21"/>
        <w:numPr>
          <w:ilvl w:val="0"/>
          <w:numId w:val="12"/>
        </w:numPr>
        <w:spacing w:before="0" w:line="100" w:lineRule="atLeast"/>
        <w:ind w:left="42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 общая культура;</w:t>
      </w:r>
    </w:p>
    <w:p w:rsidR="00ED16E6" w:rsidRDefault="00050AD2">
      <w:pPr>
        <w:pStyle w:val="21"/>
        <w:numPr>
          <w:ilvl w:val="0"/>
          <w:numId w:val="12"/>
        </w:numPr>
        <w:spacing w:before="0" w:line="100" w:lineRule="atLeast"/>
        <w:ind w:left="42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эмоциональная устойчивость;</w:t>
      </w:r>
    </w:p>
    <w:p w:rsidR="00ED16E6" w:rsidRDefault="00050AD2">
      <w:pPr>
        <w:pStyle w:val="21"/>
        <w:numPr>
          <w:ilvl w:val="0"/>
          <w:numId w:val="12"/>
        </w:numPr>
        <w:spacing w:before="0" w:line="100" w:lineRule="atLeast"/>
        <w:ind w:left="426"/>
        <w:jc w:val="left"/>
      </w:pPr>
      <w:r>
        <w:rPr>
          <w:rStyle w:val="24"/>
          <w:rFonts w:ascii="Liberation Serif" w:hAnsi="Liberation Serif"/>
          <w:i w:val="0"/>
          <w:iCs w:val="0"/>
          <w:sz w:val="28"/>
          <w:szCs w:val="28"/>
        </w:rPr>
        <w:t>позитивная направленность на педагогическую деятельность;</w:t>
      </w:r>
    </w:p>
    <w:p w:rsidR="00ED16E6" w:rsidRDefault="00050AD2">
      <w:pPr>
        <w:pStyle w:val="21"/>
        <w:numPr>
          <w:ilvl w:val="0"/>
          <w:numId w:val="12"/>
        </w:numPr>
        <w:spacing w:before="0" w:line="100" w:lineRule="atLeast"/>
        <w:ind w:left="426"/>
        <w:jc w:val="left"/>
      </w:pPr>
      <w:r>
        <w:rPr>
          <w:rStyle w:val="24"/>
          <w:rFonts w:ascii="Liberation Serif" w:hAnsi="Liberation Serif"/>
          <w:i w:val="0"/>
          <w:iCs w:val="0"/>
          <w:sz w:val="28"/>
          <w:szCs w:val="28"/>
        </w:rPr>
        <w:t>уверенность в себе;</w:t>
      </w:r>
    </w:p>
    <w:p w:rsidR="00ED16E6" w:rsidRDefault="00050AD2">
      <w:pPr>
        <w:pStyle w:val="30"/>
        <w:spacing w:line="100" w:lineRule="atLeast"/>
        <w:ind w:right="10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Когнитивный компонент модели учителя выражен в таких компетентностях, как:</w:t>
      </w:r>
    </w:p>
    <w:p w:rsidR="00ED16E6" w:rsidRDefault="00050AD2">
      <w:pPr>
        <w:pStyle w:val="21"/>
        <w:numPr>
          <w:ilvl w:val="0"/>
          <w:numId w:val="52"/>
        </w:numPr>
        <w:spacing w:before="0" w:line="100" w:lineRule="atLeast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предмет</w:t>
      </w:r>
      <w:r>
        <w:rPr>
          <w:rFonts w:ascii="Liberation Serif" w:hAnsi="Liberation Serif"/>
          <w:sz w:val="28"/>
          <w:szCs w:val="28"/>
        </w:rPr>
        <w:t>е преподавания;</w:t>
      </w:r>
    </w:p>
    <w:p w:rsidR="00ED16E6" w:rsidRDefault="00050AD2">
      <w:pPr>
        <w:pStyle w:val="21"/>
        <w:numPr>
          <w:ilvl w:val="0"/>
          <w:numId w:val="13"/>
        </w:numPr>
        <w:spacing w:before="0" w:line="100" w:lineRule="atLeast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методах преподавания;</w:t>
      </w:r>
    </w:p>
    <w:p w:rsidR="00ED16E6" w:rsidRDefault="00050AD2">
      <w:pPr>
        <w:pStyle w:val="21"/>
        <w:numPr>
          <w:ilvl w:val="0"/>
          <w:numId w:val="13"/>
        </w:numPr>
        <w:spacing w:before="0" w:line="100" w:lineRule="atLeast"/>
        <w:ind w:left="426" w:right="1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субъективных условиях деятельности (знание учеников и учебных коллективов);</w:t>
      </w:r>
    </w:p>
    <w:p w:rsidR="00ED16E6" w:rsidRDefault="00050AD2">
      <w:pPr>
        <w:pStyle w:val="21"/>
        <w:numPr>
          <w:ilvl w:val="0"/>
          <w:numId w:val="13"/>
        </w:numPr>
        <w:spacing w:before="0" w:line="100" w:lineRule="atLeast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умение вести самостоятельный поиск информации;</w:t>
      </w:r>
    </w:p>
    <w:p w:rsidR="00ED16E6" w:rsidRDefault="00050AD2">
      <w:pPr>
        <w:pStyle w:val="21"/>
        <w:numPr>
          <w:ilvl w:val="0"/>
          <w:numId w:val="13"/>
        </w:numPr>
        <w:spacing w:before="0" w:line="100" w:lineRule="atLeast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умение обеспечить успех в деятельности;</w:t>
      </w:r>
    </w:p>
    <w:p w:rsidR="00ED16E6" w:rsidRDefault="00050AD2">
      <w:pPr>
        <w:pStyle w:val="21"/>
        <w:numPr>
          <w:ilvl w:val="0"/>
          <w:numId w:val="13"/>
        </w:numPr>
        <w:spacing w:before="0" w:line="100" w:lineRule="atLeast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компетентность в </w:t>
      </w:r>
      <w:r>
        <w:rPr>
          <w:rFonts w:ascii="Liberation Serif" w:hAnsi="Liberation Serif"/>
          <w:sz w:val="28"/>
          <w:szCs w:val="28"/>
        </w:rPr>
        <w:t>педагогическом оценивании;</w:t>
      </w:r>
    </w:p>
    <w:p w:rsidR="00ED16E6" w:rsidRDefault="00050AD2">
      <w:pPr>
        <w:pStyle w:val="21"/>
        <w:numPr>
          <w:ilvl w:val="0"/>
          <w:numId w:val="13"/>
        </w:numPr>
        <w:spacing w:before="0" w:line="100" w:lineRule="atLeast"/>
        <w:ind w:left="426"/>
      </w:pPr>
      <w:r>
        <w:rPr>
          <w:rStyle w:val="310pt"/>
          <w:rFonts w:ascii="Liberation Serif" w:hAnsi="Liberation Serif"/>
          <w:b w:val="0"/>
          <w:bCs w:val="0"/>
          <w:sz w:val="28"/>
          <w:szCs w:val="28"/>
        </w:rPr>
        <w:t>умение превращать учебную задачу в личностно-значимую;</w:t>
      </w:r>
    </w:p>
    <w:p w:rsidR="00ED16E6" w:rsidRDefault="00050AD2">
      <w:pPr>
        <w:pStyle w:val="21"/>
        <w:spacing w:before="0" w:line="100" w:lineRule="atLeast"/>
        <w:ind w:firstLine="851"/>
      </w:pPr>
      <w:r>
        <w:rPr>
          <w:rStyle w:val="22"/>
          <w:rFonts w:ascii="Liberation Serif" w:hAnsi="Liberation Serif"/>
          <w:b/>
          <w:bCs/>
          <w:sz w:val="28"/>
          <w:szCs w:val="28"/>
        </w:rPr>
        <w:t>Деятельностный компонент модели учителя проявляется в компе</w:t>
      </w:r>
      <w:r>
        <w:rPr>
          <w:rFonts w:ascii="Liberation Serif" w:hAnsi="Liberation Serif"/>
          <w:b/>
          <w:bCs/>
          <w:sz w:val="28"/>
          <w:szCs w:val="28"/>
        </w:rPr>
        <w:t>тентностях:</w:t>
      </w:r>
    </w:p>
    <w:p w:rsidR="00ED16E6" w:rsidRDefault="00050AD2">
      <w:pPr>
        <w:pStyle w:val="21"/>
        <w:numPr>
          <w:ilvl w:val="0"/>
          <w:numId w:val="53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установлении субъект-субъектных отношений;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разработке программ деяте</w:t>
      </w:r>
      <w:r>
        <w:rPr>
          <w:rFonts w:ascii="Liberation Serif" w:hAnsi="Liberation Serif"/>
          <w:sz w:val="28"/>
          <w:szCs w:val="28"/>
        </w:rPr>
        <w:t>льности и поведения;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 w:right="1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обеспечении понимания педагогической задачи и способов деятельности;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педагогическом оценивании;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 w:right="1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организации информационной основы деятельности обу</w:t>
      </w:r>
      <w:r>
        <w:rPr>
          <w:rFonts w:ascii="Liberation Serif" w:hAnsi="Liberation Serif"/>
          <w:sz w:val="28"/>
          <w:szCs w:val="28"/>
        </w:rPr>
        <w:softHyphen/>
        <w:t>чающегося;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 w:right="1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использов</w:t>
      </w:r>
      <w:r>
        <w:rPr>
          <w:rFonts w:ascii="Liberation Serif" w:hAnsi="Liberation Serif"/>
          <w:sz w:val="28"/>
          <w:szCs w:val="28"/>
        </w:rPr>
        <w:t>ании современных средств и систем организации учебно-воспитательного процесса;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 w:right="1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способах умственной деятельности;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 w:right="1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организации учебной деятельности, которая предполагает:</w:t>
      </w:r>
    </w:p>
    <w:p w:rsidR="00ED16E6" w:rsidRDefault="00050AD2">
      <w:pPr>
        <w:pStyle w:val="21"/>
        <w:numPr>
          <w:ilvl w:val="0"/>
          <w:numId w:val="54"/>
        </w:numPr>
        <w:spacing w:before="0" w:line="100" w:lineRule="atLeast"/>
        <w:ind w:left="360" w:right="100"/>
      </w:pPr>
      <w:r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Style w:val="22"/>
          <w:rFonts w:ascii="Liberation Serif" w:hAnsi="Liberation Serif"/>
          <w:sz w:val="28"/>
          <w:szCs w:val="28"/>
        </w:rPr>
        <w:t xml:space="preserve"> в организации условий деятельности,</w:t>
      </w:r>
      <w:r>
        <w:rPr>
          <w:rStyle w:val="22"/>
          <w:sz w:val="28"/>
          <w:szCs w:val="28"/>
        </w:rPr>
        <w:t xml:space="preserve"> </w:t>
      </w:r>
      <w:r>
        <w:rPr>
          <w:rStyle w:val="22"/>
          <w:rFonts w:ascii="Liberation Serif" w:hAnsi="Liberation Serif"/>
          <w:sz w:val="28"/>
          <w:szCs w:val="28"/>
        </w:rPr>
        <w:t>пр</w:t>
      </w:r>
      <w:r>
        <w:rPr>
          <w:rStyle w:val="22"/>
          <w:rFonts w:ascii="Liberation Serif" w:hAnsi="Liberation Serif"/>
          <w:sz w:val="28"/>
          <w:szCs w:val="28"/>
        </w:rPr>
        <w:t>ежде всего ин</w:t>
      </w:r>
      <w:r>
        <w:rPr>
          <w:rStyle w:val="22"/>
          <w:rFonts w:ascii="Liberation Serif" w:hAnsi="Liberation Serif"/>
          <w:sz w:val="28"/>
          <w:szCs w:val="28"/>
        </w:rPr>
        <w:softHyphen/>
        <w:t>формационных, адекватных поставленной учебной задаче;</w:t>
      </w:r>
    </w:p>
    <w:p w:rsidR="00ED16E6" w:rsidRDefault="00050AD2">
      <w:pPr>
        <w:pStyle w:val="21"/>
        <w:numPr>
          <w:ilvl w:val="0"/>
          <w:numId w:val="42"/>
        </w:numPr>
        <w:spacing w:before="0" w:line="100" w:lineRule="atLeast"/>
        <w:ind w:left="360" w:right="100"/>
      </w:pPr>
      <w:r>
        <w:rPr>
          <w:rStyle w:val="22"/>
          <w:rFonts w:ascii="Liberation Serif" w:hAnsi="Liberation Serif"/>
          <w:sz w:val="28"/>
          <w:szCs w:val="28"/>
        </w:rPr>
        <w:t>компетентность в достижении понимания учеником учебной задачи и спо</w:t>
      </w:r>
      <w:r>
        <w:rPr>
          <w:rStyle w:val="22"/>
          <w:rFonts w:ascii="Liberation Serif" w:hAnsi="Liberation Serif"/>
          <w:sz w:val="28"/>
          <w:szCs w:val="28"/>
        </w:rPr>
        <w:softHyphen/>
        <w:t>собов ее решения (способов деятельности);</w:t>
      </w:r>
    </w:p>
    <w:p w:rsidR="00ED16E6" w:rsidRDefault="00050AD2">
      <w:pPr>
        <w:pStyle w:val="21"/>
        <w:numPr>
          <w:ilvl w:val="0"/>
          <w:numId w:val="42"/>
        </w:numPr>
        <w:spacing w:before="0" w:line="100" w:lineRule="atLeast"/>
        <w:ind w:left="360" w:right="1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компетентность в оценивании текущих и итоговых результатов деятельности.</w:t>
      </w:r>
    </w:p>
    <w:p w:rsidR="00ED16E6" w:rsidRDefault="00050AD2">
      <w:pPr>
        <w:pStyle w:val="21"/>
        <w:spacing w:before="0" w:line="100" w:lineRule="atLeast"/>
        <w:ind w:right="2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Реализация данной модели будет способствовать развитию педагога образовательного учреждения в творческую профессионально-компетентную конкурентоспособную личность, осознающую смысл и цели образовательной деятельности, умеющей составлять це</w:t>
      </w:r>
      <w:r>
        <w:rPr>
          <w:rFonts w:ascii="Liberation Serif" w:hAnsi="Liberation Serif"/>
          <w:sz w:val="28"/>
          <w:szCs w:val="28"/>
        </w:rPr>
        <w:softHyphen/>
        <w:t>лостную образова</w:t>
      </w:r>
      <w:r>
        <w:rPr>
          <w:rFonts w:ascii="Liberation Serif" w:hAnsi="Liberation Serif"/>
          <w:sz w:val="28"/>
          <w:szCs w:val="28"/>
        </w:rPr>
        <w:t>тельную программу, наделённую способностью видеть индивиду</w:t>
      </w:r>
      <w:r>
        <w:rPr>
          <w:rFonts w:ascii="Liberation Serif" w:hAnsi="Liberation Serif"/>
          <w:sz w:val="28"/>
          <w:szCs w:val="28"/>
        </w:rPr>
        <w:softHyphen/>
        <w:t xml:space="preserve">альные качества учеников, способную к </w:t>
      </w:r>
      <w:r>
        <w:rPr>
          <w:rFonts w:ascii="Liberation Serif" w:hAnsi="Liberation Serif"/>
          <w:sz w:val="28"/>
          <w:szCs w:val="28"/>
        </w:rPr>
        <w:lastRenderedPageBreak/>
        <w:t>личностному творческому росту.</w:t>
      </w:r>
    </w:p>
    <w:p w:rsidR="00ED16E6" w:rsidRDefault="00ED16E6">
      <w:pPr>
        <w:pStyle w:val="40"/>
        <w:spacing w:line="100" w:lineRule="atLeast"/>
        <w:ind w:left="80" w:firstLine="680"/>
        <w:jc w:val="center"/>
      </w:pPr>
    </w:p>
    <w:p w:rsidR="00ED16E6" w:rsidRDefault="00050AD2">
      <w:pPr>
        <w:pStyle w:val="40"/>
        <w:spacing w:line="100" w:lineRule="atLeast"/>
        <w:ind w:left="80" w:firstLine="680"/>
        <w:jc w:val="center"/>
      </w:pPr>
      <w:r>
        <w:rPr>
          <w:rFonts w:ascii="Liberation Serif" w:hAnsi="Liberation Serif"/>
          <w:b/>
          <w:bCs/>
          <w:i w:val="0"/>
          <w:iCs w:val="0"/>
          <w:sz w:val="28"/>
          <w:szCs w:val="28"/>
        </w:rPr>
        <w:t>8. Модель выпускника образовательного учреждения</w:t>
      </w:r>
    </w:p>
    <w:p w:rsidR="00ED16E6" w:rsidRDefault="00050AD2">
      <w:pPr>
        <w:pStyle w:val="21"/>
        <w:spacing w:before="0" w:line="100" w:lineRule="atLeast"/>
        <w:ind w:right="20" w:firstLine="851"/>
      </w:pPr>
      <w:r>
        <w:rPr>
          <w:rFonts w:ascii="Liberation Serif" w:hAnsi="Liberation Serif"/>
          <w:sz w:val="28"/>
          <w:szCs w:val="28"/>
        </w:rPr>
        <w:t>Модель выпускника ОО представлена через модельные характеристики, которые явля</w:t>
      </w:r>
      <w:r>
        <w:rPr>
          <w:rFonts w:ascii="Liberation Serif" w:hAnsi="Liberation Serif"/>
          <w:sz w:val="28"/>
          <w:szCs w:val="28"/>
        </w:rPr>
        <w:t>ются измеряемыми качествами выпускника и позво</w:t>
      </w:r>
      <w:r>
        <w:rPr>
          <w:rFonts w:ascii="Liberation Serif" w:hAnsi="Liberation Serif"/>
          <w:sz w:val="28"/>
          <w:szCs w:val="28"/>
        </w:rPr>
        <w:softHyphen/>
        <w:t>ляют ему:</w:t>
      </w:r>
    </w:p>
    <w:p w:rsidR="00ED16E6" w:rsidRDefault="00050AD2">
      <w:pPr>
        <w:pStyle w:val="21"/>
        <w:numPr>
          <w:ilvl w:val="0"/>
          <w:numId w:val="55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успешно продолжить образование: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гибко реагировать на изменения экономики и общественного устройства;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ответственные решения и прогнозировать их последствия;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умения делать осознанный и ответс</w:t>
      </w:r>
      <w:r>
        <w:rPr>
          <w:rFonts w:ascii="Liberation Serif" w:hAnsi="Liberation Serif"/>
          <w:sz w:val="28"/>
          <w:szCs w:val="28"/>
        </w:rPr>
        <w:t>твенный личностный выбор;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выражать активную жизненную позицию;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жить в условиях поликультурного общества;</w:t>
      </w:r>
    </w:p>
    <w:p w:rsidR="00ED16E6" w:rsidRDefault="00050AD2">
      <w:pPr>
        <w:pStyle w:val="21"/>
        <w:numPr>
          <w:ilvl w:val="0"/>
          <w:numId w:val="11"/>
        </w:numPr>
        <w:spacing w:before="0" w:line="100" w:lineRule="atLeast"/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следовать принципам безопасного и здорового образа жизни.</w:t>
      </w:r>
    </w:p>
    <w:p w:rsidR="00ED16E6" w:rsidRDefault="00050AD2">
      <w:pPr>
        <w:pStyle w:val="21"/>
        <w:spacing w:before="0" w:line="100" w:lineRule="atLeast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основе компетентностного подхода систему модельных характеристик можно представить в виде </w:t>
      </w:r>
      <w:r>
        <w:rPr>
          <w:rFonts w:ascii="Liberation Serif" w:hAnsi="Liberation Serif"/>
          <w:sz w:val="28"/>
          <w:szCs w:val="28"/>
        </w:rPr>
        <w:t>модели выпускника, звеньями которой являются ключе</w:t>
      </w:r>
      <w:r>
        <w:rPr>
          <w:rFonts w:ascii="Liberation Serif" w:hAnsi="Liberation Serif"/>
          <w:sz w:val="28"/>
          <w:szCs w:val="28"/>
        </w:rPr>
        <w:softHyphen/>
        <w:t>вые компетентности:</w:t>
      </w:r>
    </w:p>
    <w:p w:rsidR="00ED16E6" w:rsidRDefault="00050AD2">
      <w:pPr>
        <w:pStyle w:val="21"/>
        <w:numPr>
          <w:ilvl w:val="0"/>
          <w:numId w:val="56"/>
        </w:numPr>
        <w:spacing w:before="0" w:line="100" w:lineRule="atLeast"/>
        <w:ind w:left="426" w:right="20"/>
      </w:pPr>
      <w:r>
        <w:rPr>
          <w:rStyle w:val="24"/>
          <w:rFonts w:ascii="Liberation Serif" w:hAnsi="Liberation Serif"/>
          <w:sz w:val="28"/>
          <w:szCs w:val="28"/>
        </w:rPr>
        <w:t>ценностно-смысловая компетентность</w:t>
      </w:r>
      <w:r>
        <w:rPr>
          <w:rStyle w:val="22"/>
          <w:rFonts w:ascii="Liberation Serif" w:hAnsi="Liberation Serif"/>
          <w:sz w:val="28"/>
          <w:szCs w:val="28"/>
        </w:rPr>
        <w:t xml:space="preserve"> — готовность видеть и понимать окружающий мир, ориентироваться в нем, осознавать свою роль и предна</w:t>
      </w:r>
      <w:r>
        <w:rPr>
          <w:rStyle w:val="22"/>
          <w:rFonts w:ascii="Liberation Serif" w:hAnsi="Liberation Serif"/>
          <w:sz w:val="28"/>
          <w:szCs w:val="28"/>
        </w:rPr>
        <w:softHyphen/>
        <w:t>значение, уметь выбирать целевые и смысловые устан</w:t>
      </w:r>
      <w:r>
        <w:rPr>
          <w:rStyle w:val="22"/>
          <w:rFonts w:ascii="Liberation Serif" w:hAnsi="Liberation Serif"/>
          <w:sz w:val="28"/>
          <w:szCs w:val="28"/>
        </w:rPr>
        <w:t>овки для своих дейст</w:t>
      </w:r>
      <w:r>
        <w:rPr>
          <w:rStyle w:val="22"/>
          <w:rFonts w:ascii="Liberation Serif" w:hAnsi="Liberation Serif"/>
          <w:sz w:val="28"/>
          <w:szCs w:val="28"/>
        </w:rPr>
        <w:softHyphen/>
        <w:t>вий и поступков, принимать решения (эта компетенция обеспечивает меха</w:t>
      </w:r>
      <w:r>
        <w:rPr>
          <w:rStyle w:val="22"/>
          <w:rFonts w:ascii="Liberation Serif" w:hAnsi="Liberation Serif"/>
          <w:sz w:val="28"/>
          <w:szCs w:val="28"/>
        </w:rPr>
        <w:softHyphen/>
        <w:t>низм самоопределения ученика в ситуациях учебной и иной деятельности. От нее зависит индивидуальная образовательная траектория ученика и про</w:t>
      </w:r>
      <w:r>
        <w:rPr>
          <w:rStyle w:val="22"/>
          <w:rFonts w:ascii="Liberation Serif" w:hAnsi="Liberation Serif"/>
          <w:sz w:val="28"/>
          <w:szCs w:val="28"/>
        </w:rPr>
        <w:softHyphen/>
        <w:t>грамма его жизнедеятельн</w:t>
      </w:r>
      <w:r>
        <w:rPr>
          <w:rStyle w:val="22"/>
          <w:rFonts w:ascii="Liberation Serif" w:hAnsi="Liberation Serif"/>
          <w:sz w:val="28"/>
          <w:szCs w:val="28"/>
        </w:rPr>
        <w:t>ости в целом);</w:t>
      </w:r>
    </w:p>
    <w:p w:rsidR="00ED16E6" w:rsidRDefault="00050AD2">
      <w:pPr>
        <w:pStyle w:val="21"/>
        <w:numPr>
          <w:ilvl w:val="0"/>
          <w:numId w:val="14"/>
        </w:numPr>
        <w:spacing w:before="0" w:line="100" w:lineRule="atLeast"/>
        <w:ind w:left="426" w:right="20"/>
      </w:pPr>
      <w:r>
        <w:rPr>
          <w:rStyle w:val="24"/>
          <w:rFonts w:ascii="Liberation Serif" w:hAnsi="Liberation Serif"/>
          <w:sz w:val="28"/>
          <w:szCs w:val="28"/>
        </w:rPr>
        <w:t>социальная компетентность</w:t>
      </w:r>
      <w:r>
        <w:rPr>
          <w:rStyle w:val="22"/>
          <w:rFonts w:ascii="Liberation Serif" w:hAnsi="Liberation Serif"/>
          <w:sz w:val="28"/>
          <w:szCs w:val="28"/>
        </w:rPr>
        <w:t xml:space="preserve"> — владение знаниями и опытом в гражданско-общественной деятельности (выполнение роли гражданина), в социально-трудовой сфере (права потре</w:t>
      </w:r>
      <w:r>
        <w:rPr>
          <w:rStyle w:val="22"/>
          <w:rFonts w:ascii="Liberation Serif" w:hAnsi="Liberation Serif"/>
          <w:sz w:val="28"/>
          <w:szCs w:val="28"/>
        </w:rPr>
        <w:softHyphen/>
        <w:t>бителя, покупателя,  производителя), в области семейных отноше</w:t>
      </w:r>
      <w:r>
        <w:rPr>
          <w:rStyle w:val="22"/>
          <w:rFonts w:ascii="Liberation Serif" w:hAnsi="Liberation Serif"/>
          <w:sz w:val="28"/>
          <w:szCs w:val="28"/>
        </w:rPr>
        <w:softHyphen/>
        <w:t>ний и обязанностей, в вопросах экономики, в профессион</w:t>
      </w:r>
      <w:r>
        <w:rPr>
          <w:rStyle w:val="22"/>
          <w:rFonts w:ascii="Liberation Serif" w:hAnsi="Liberation Serif"/>
          <w:sz w:val="28"/>
          <w:szCs w:val="28"/>
        </w:rPr>
        <w:t>альном самоопределении;</w:t>
      </w:r>
    </w:p>
    <w:p w:rsidR="00ED16E6" w:rsidRDefault="00050AD2">
      <w:pPr>
        <w:pStyle w:val="21"/>
        <w:numPr>
          <w:ilvl w:val="0"/>
          <w:numId w:val="14"/>
        </w:numPr>
        <w:tabs>
          <w:tab w:val="left" w:pos="2963"/>
        </w:tabs>
        <w:spacing w:before="0" w:line="100" w:lineRule="atLeast"/>
        <w:ind w:left="426"/>
      </w:pPr>
      <w:r>
        <w:rPr>
          <w:rStyle w:val="24"/>
          <w:rFonts w:ascii="Liberation Serif" w:hAnsi="Liberation Serif"/>
          <w:sz w:val="28"/>
          <w:szCs w:val="28"/>
        </w:rPr>
        <w:t>познавательная компетентность</w:t>
      </w:r>
      <w:r>
        <w:rPr>
          <w:rStyle w:val="22"/>
          <w:rFonts w:ascii="Liberation Serif" w:hAnsi="Liberation Serif"/>
          <w:sz w:val="28"/>
          <w:szCs w:val="28"/>
        </w:rPr>
        <w:t xml:space="preserve"> — готовность ученика к самостоятель</w:t>
      </w:r>
      <w:r>
        <w:rPr>
          <w:rStyle w:val="22"/>
          <w:rFonts w:ascii="Liberation Serif" w:hAnsi="Liberation Serif"/>
          <w:sz w:val="28"/>
          <w:szCs w:val="28"/>
        </w:rPr>
        <w:softHyphen/>
        <w:t>ной познавательной деятельности: целеполаганию, планированию, анализу, самооценке учебно-познавательной деятельности, умению отли</w:t>
      </w:r>
      <w:r>
        <w:rPr>
          <w:rStyle w:val="22"/>
          <w:rFonts w:ascii="Liberation Serif" w:hAnsi="Liberation Serif"/>
          <w:sz w:val="28"/>
          <w:szCs w:val="28"/>
        </w:rPr>
        <w:softHyphen/>
        <w:t>чать факты от домыслов, использова</w:t>
      </w:r>
      <w:r>
        <w:rPr>
          <w:rStyle w:val="22"/>
          <w:rFonts w:ascii="Liberation Serif" w:hAnsi="Liberation Serif"/>
          <w:sz w:val="28"/>
          <w:szCs w:val="28"/>
        </w:rPr>
        <w:softHyphen/>
        <w:t>н</w:t>
      </w:r>
      <w:r>
        <w:rPr>
          <w:rStyle w:val="22"/>
          <w:rFonts w:ascii="Liberation Serif" w:hAnsi="Liberation Serif"/>
          <w:sz w:val="28"/>
          <w:szCs w:val="28"/>
        </w:rPr>
        <w:t>ию различных методов познания;</w:t>
      </w:r>
    </w:p>
    <w:p w:rsidR="00ED16E6" w:rsidRDefault="00050AD2">
      <w:pPr>
        <w:pStyle w:val="21"/>
        <w:numPr>
          <w:ilvl w:val="0"/>
          <w:numId w:val="14"/>
        </w:numPr>
        <w:tabs>
          <w:tab w:val="left" w:pos="2968"/>
        </w:tabs>
        <w:spacing w:before="0" w:line="100" w:lineRule="atLeast"/>
        <w:ind w:left="426"/>
      </w:pPr>
      <w:r>
        <w:rPr>
          <w:rStyle w:val="24"/>
          <w:rFonts w:ascii="Liberation Serif" w:hAnsi="Liberation Serif"/>
          <w:sz w:val="28"/>
          <w:szCs w:val="28"/>
        </w:rPr>
        <w:t>общекультурная компетентность</w:t>
      </w:r>
      <w:r>
        <w:rPr>
          <w:rStyle w:val="22"/>
          <w:rFonts w:ascii="Liberation Serif" w:hAnsi="Liberation Serif"/>
          <w:sz w:val="28"/>
          <w:szCs w:val="28"/>
        </w:rPr>
        <w:t xml:space="preserve"> — осведомленность ученика в особен</w:t>
      </w:r>
      <w:r>
        <w:rPr>
          <w:rStyle w:val="22"/>
          <w:rFonts w:ascii="Liberation Serif" w:hAnsi="Liberation Serif"/>
          <w:sz w:val="28"/>
          <w:szCs w:val="28"/>
        </w:rPr>
        <w:softHyphen/>
        <w:t>ностях национальной и общечеловеческой культуры, духовно-нравственных основах жизни человека и человечества, отдельных народов, культурологи</w:t>
      </w:r>
      <w:r>
        <w:rPr>
          <w:rStyle w:val="22"/>
          <w:rFonts w:ascii="Liberation Serif" w:hAnsi="Liberation Serif"/>
          <w:sz w:val="28"/>
          <w:szCs w:val="28"/>
        </w:rPr>
        <w:softHyphen/>
        <w:t>ческих основах, сем</w:t>
      </w:r>
      <w:r>
        <w:rPr>
          <w:rStyle w:val="22"/>
          <w:rFonts w:ascii="Liberation Serif" w:hAnsi="Liberation Serif"/>
          <w:sz w:val="28"/>
          <w:szCs w:val="28"/>
        </w:rPr>
        <w:t>ейных, социальных, общественных явлениях и традици</w:t>
      </w:r>
      <w:r>
        <w:rPr>
          <w:rStyle w:val="22"/>
          <w:rFonts w:ascii="Liberation Serif" w:hAnsi="Liberation Serif"/>
          <w:sz w:val="28"/>
          <w:szCs w:val="28"/>
        </w:rPr>
        <w:softHyphen/>
        <w:t>ях, роли науки и религии в жизни человека, их влиянии на мир, эффектив</w:t>
      </w:r>
      <w:r>
        <w:rPr>
          <w:rStyle w:val="22"/>
          <w:rFonts w:ascii="Liberation Serif" w:hAnsi="Liberation Serif"/>
          <w:sz w:val="28"/>
          <w:szCs w:val="28"/>
        </w:rPr>
        <w:softHyphen/>
        <w:t>ных способах организации свободного времени;</w:t>
      </w:r>
    </w:p>
    <w:p w:rsidR="00ED16E6" w:rsidRDefault="00050AD2">
      <w:pPr>
        <w:pStyle w:val="21"/>
        <w:numPr>
          <w:ilvl w:val="0"/>
          <w:numId w:val="14"/>
        </w:numPr>
        <w:tabs>
          <w:tab w:val="left" w:pos="2968"/>
        </w:tabs>
        <w:spacing w:before="0" w:line="100" w:lineRule="atLeast"/>
        <w:ind w:left="426"/>
      </w:pPr>
      <w:r>
        <w:rPr>
          <w:rStyle w:val="24"/>
          <w:rFonts w:ascii="Liberation Serif" w:hAnsi="Liberation Serif"/>
          <w:sz w:val="28"/>
          <w:szCs w:val="28"/>
        </w:rPr>
        <w:t>информационная компетентность</w:t>
      </w:r>
      <w:r>
        <w:rPr>
          <w:rStyle w:val="22"/>
          <w:rFonts w:ascii="Liberation Serif" w:hAnsi="Liberation Serif"/>
          <w:sz w:val="28"/>
          <w:szCs w:val="28"/>
        </w:rPr>
        <w:t xml:space="preserve"> — готовность обучающегося самостоятель</w:t>
      </w:r>
      <w:r>
        <w:rPr>
          <w:rStyle w:val="22"/>
          <w:rFonts w:ascii="Liberation Serif" w:hAnsi="Liberation Serif"/>
          <w:sz w:val="28"/>
          <w:szCs w:val="28"/>
        </w:rPr>
        <w:softHyphen/>
        <w:t>но работать с информ</w:t>
      </w:r>
      <w:r>
        <w:rPr>
          <w:rStyle w:val="22"/>
          <w:rFonts w:ascii="Liberation Serif" w:hAnsi="Liberation Serif"/>
          <w:sz w:val="28"/>
          <w:szCs w:val="28"/>
        </w:rPr>
        <w:t>ацией из различных источников, искать, анализиро</w:t>
      </w:r>
      <w:r>
        <w:rPr>
          <w:rStyle w:val="22"/>
          <w:rFonts w:ascii="Liberation Serif" w:hAnsi="Liberation Serif"/>
          <w:sz w:val="28"/>
          <w:szCs w:val="28"/>
        </w:rPr>
        <w:softHyphen/>
        <w:t>вать и отбирать необходимую информацию, организовывать, преобразовы</w:t>
      </w:r>
      <w:r>
        <w:rPr>
          <w:rStyle w:val="22"/>
          <w:rFonts w:ascii="Liberation Serif" w:hAnsi="Liberation Serif"/>
          <w:sz w:val="28"/>
          <w:szCs w:val="28"/>
        </w:rPr>
        <w:softHyphen/>
        <w:t>вать, сохранять и передавать ее;</w:t>
      </w:r>
    </w:p>
    <w:p w:rsidR="00ED16E6" w:rsidRDefault="00050AD2">
      <w:pPr>
        <w:pStyle w:val="21"/>
        <w:numPr>
          <w:ilvl w:val="0"/>
          <w:numId w:val="14"/>
        </w:numPr>
        <w:tabs>
          <w:tab w:val="left" w:pos="2968"/>
        </w:tabs>
        <w:spacing w:before="0" w:line="100" w:lineRule="atLeast"/>
        <w:ind w:left="426"/>
      </w:pPr>
      <w:r>
        <w:rPr>
          <w:rStyle w:val="22"/>
          <w:rFonts w:ascii="Liberation Serif" w:hAnsi="Liberation Serif"/>
          <w:sz w:val="28"/>
          <w:szCs w:val="28"/>
        </w:rPr>
        <w:t xml:space="preserve"> </w:t>
      </w:r>
      <w:r>
        <w:rPr>
          <w:rStyle w:val="24"/>
          <w:rFonts w:ascii="Liberation Serif" w:hAnsi="Liberation Serif"/>
          <w:sz w:val="28"/>
          <w:szCs w:val="28"/>
        </w:rPr>
        <w:t>коммуникативная компетентность</w:t>
      </w:r>
      <w:r>
        <w:rPr>
          <w:rStyle w:val="22"/>
          <w:rFonts w:ascii="Liberation Serif" w:hAnsi="Liberation Serif"/>
          <w:sz w:val="28"/>
          <w:szCs w:val="28"/>
        </w:rPr>
        <w:t xml:space="preserve"> —  предусматривает навыки работы в </w:t>
      </w:r>
      <w:r>
        <w:rPr>
          <w:rStyle w:val="22"/>
          <w:rFonts w:ascii="Liberation Serif" w:hAnsi="Liberation Serif"/>
          <w:sz w:val="28"/>
          <w:szCs w:val="28"/>
        </w:rPr>
        <w:lastRenderedPageBreak/>
        <w:t>группе, владение различными социаль</w:t>
      </w:r>
      <w:r>
        <w:rPr>
          <w:rStyle w:val="22"/>
          <w:rFonts w:ascii="Liberation Serif" w:hAnsi="Liberation Serif"/>
          <w:sz w:val="28"/>
          <w:szCs w:val="28"/>
        </w:rPr>
        <w:softHyphen/>
        <w:t>ны</w:t>
      </w:r>
      <w:r>
        <w:rPr>
          <w:rStyle w:val="22"/>
          <w:rFonts w:ascii="Liberation Serif" w:hAnsi="Liberation Serif"/>
          <w:sz w:val="28"/>
          <w:szCs w:val="28"/>
        </w:rPr>
        <w:t>ми ролями в коллективе (ученик должен уметь представить себя, напи</w:t>
      </w:r>
      <w:r>
        <w:rPr>
          <w:rStyle w:val="22"/>
          <w:rFonts w:ascii="Liberation Serif" w:hAnsi="Liberation Serif"/>
          <w:sz w:val="28"/>
          <w:szCs w:val="28"/>
        </w:rPr>
        <w:softHyphen/>
        <w:t xml:space="preserve">сать письмо, анкету, заявление, задать вопрос, вести дискуссию и </w:t>
      </w:r>
      <w:r>
        <w:rPr>
          <w:rStyle w:val="21pt"/>
          <w:rFonts w:ascii="Liberation Serif" w:hAnsi="Liberation Serif"/>
          <w:sz w:val="28"/>
          <w:szCs w:val="28"/>
        </w:rPr>
        <w:t>др.);</w:t>
      </w:r>
    </w:p>
    <w:p w:rsidR="00ED16E6" w:rsidRDefault="00050AD2">
      <w:pPr>
        <w:pStyle w:val="21"/>
        <w:numPr>
          <w:ilvl w:val="0"/>
          <w:numId w:val="14"/>
        </w:numPr>
        <w:tabs>
          <w:tab w:val="left" w:pos="2968"/>
        </w:tabs>
        <w:spacing w:before="0" w:line="100" w:lineRule="atLeast"/>
        <w:ind w:left="426"/>
      </w:pPr>
      <w:r>
        <w:rPr>
          <w:rStyle w:val="24"/>
          <w:rFonts w:ascii="Liberation Serif" w:hAnsi="Liberation Serif"/>
          <w:sz w:val="28"/>
          <w:szCs w:val="28"/>
        </w:rPr>
        <w:t>компетентность личностного самосовершенствования</w:t>
      </w:r>
      <w:r>
        <w:rPr>
          <w:rStyle w:val="22"/>
          <w:rFonts w:ascii="Liberation Serif" w:hAnsi="Liberation Serif"/>
          <w:sz w:val="28"/>
          <w:szCs w:val="28"/>
        </w:rPr>
        <w:t xml:space="preserve"> — готовность осуществлять физическое, духовное и интеллектуальное сам</w:t>
      </w:r>
      <w:r>
        <w:rPr>
          <w:rStyle w:val="22"/>
          <w:rFonts w:ascii="Liberation Serif" w:hAnsi="Liberation Serif"/>
          <w:sz w:val="28"/>
          <w:szCs w:val="28"/>
        </w:rPr>
        <w:t>оразвитие, эмо</w:t>
      </w:r>
      <w:r>
        <w:rPr>
          <w:rStyle w:val="22"/>
          <w:rFonts w:ascii="Liberation Serif" w:hAnsi="Liberation Serif"/>
          <w:sz w:val="28"/>
          <w:szCs w:val="28"/>
        </w:rPr>
        <w:softHyphen/>
        <w:t>циональную саморегуляцию и самоподдержку.</w:t>
      </w:r>
    </w:p>
    <w:p w:rsidR="00ED16E6" w:rsidRDefault="00ED16E6">
      <w:pPr>
        <w:pStyle w:val="Standard"/>
        <w:spacing w:line="360" w:lineRule="atLeast"/>
        <w:jc w:val="both"/>
        <w:rPr>
          <w:b/>
          <w:bCs/>
          <w:sz w:val="28"/>
          <w:szCs w:val="28"/>
        </w:rPr>
      </w:pPr>
    </w:p>
    <w:p w:rsidR="00ED16E6" w:rsidRDefault="00050AD2">
      <w:pPr>
        <w:pStyle w:val="Standard"/>
        <w:spacing w:line="15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Проекты программы развития.</w:t>
      </w:r>
    </w:p>
    <w:p w:rsidR="00ED16E6" w:rsidRDefault="00050AD2">
      <w:pPr>
        <w:pStyle w:val="Standard"/>
        <w:spacing w:line="15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«Качественно новое образование»</w:t>
      </w:r>
    </w:p>
    <w:p w:rsidR="00ED16E6" w:rsidRDefault="00050AD2">
      <w:pPr>
        <w:pStyle w:val="Standard"/>
        <w:spacing w:line="15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Подготовительный этап.</w:t>
      </w:r>
    </w:p>
    <w:p w:rsidR="00ED16E6" w:rsidRDefault="00050AD2">
      <w:pPr>
        <w:pStyle w:val="TableContents"/>
        <w:numPr>
          <w:ilvl w:val="0"/>
          <w:numId w:val="5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</w:pPr>
      <w:r>
        <w:rPr>
          <w:sz w:val="28"/>
          <w:szCs w:val="28"/>
        </w:rPr>
        <w:t>Модернизация имеющейся в ОО системы образования и воспитания школьников. Подготовка к введению ФГОС НОО</w:t>
      </w:r>
    </w:p>
    <w:p w:rsidR="00ED16E6" w:rsidRDefault="00050AD2">
      <w:pPr>
        <w:pStyle w:val="TableContents"/>
        <w:numPr>
          <w:ilvl w:val="0"/>
          <w:numId w:val="15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накомство педагогов с новыми образовательными технологиями, методикой их применения.</w:t>
      </w:r>
    </w:p>
    <w:p w:rsidR="00ED16E6" w:rsidRDefault="00050AD2">
      <w:pPr>
        <w:pStyle w:val="TableContents"/>
        <w:numPr>
          <w:ilvl w:val="0"/>
          <w:numId w:val="15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принципов проектно-деловой ученической культуры, изучение теоретического материала, составление необходимых разработок по воспитанию ученической культ</w:t>
      </w:r>
      <w:r>
        <w:rPr>
          <w:sz w:val="28"/>
          <w:szCs w:val="28"/>
        </w:rPr>
        <w:t>уры у школьников, которая включает:</w:t>
      </w:r>
    </w:p>
    <w:p w:rsidR="00ED16E6" w:rsidRDefault="00050AD2">
      <w:pPr>
        <w:pStyle w:val="TableContents"/>
        <w:numPr>
          <w:ilvl w:val="0"/>
          <w:numId w:val="58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активной и непрерывной учёбе, постоянному самосовершенствованию;</w:t>
      </w:r>
    </w:p>
    <w:p w:rsidR="00ED16E6" w:rsidRDefault="00050AD2">
      <w:pPr>
        <w:pStyle w:val="TableContents"/>
        <w:numPr>
          <w:ilvl w:val="0"/>
          <w:numId w:val="36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общеучебных компетенций, компьютерной грамотности, навыков общественной и проектной деятельности;</w:t>
      </w:r>
    </w:p>
    <w:p w:rsidR="00ED16E6" w:rsidRDefault="00050AD2">
      <w:pPr>
        <w:pStyle w:val="TableContents"/>
        <w:numPr>
          <w:ilvl w:val="0"/>
          <w:numId w:val="36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речевой культуры, </w:t>
      </w:r>
      <w:r>
        <w:rPr>
          <w:sz w:val="28"/>
          <w:szCs w:val="28"/>
        </w:rPr>
        <w:t>письменной грамотности;</w:t>
      </w:r>
    </w:p>
    <w:p w:rsidR="00ED16E6" w:rsidRDefault="00050AD2">
      <w:pPr>
        <w:pStyle w:val="TableContents"/>
        <w:numPr>
          <w:ilvl w:val="0"/>
          <w:numId w:val="36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психического и физического здоровья, лидерских качеств, стремления к достижению высоких результатов;</w:t>
      </w:r>
    </w:p>
    <w:p w:rsidR="00ED16E6" w:rsidRDefault="00050AD2">
      <w:pPr>
        <w:pStyle w:val="TableContents"/>
        <w:numPr>
          <w:ilvl w:val="0"/>
          <w:numId w:val="36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методов эффективного общения, характеризующегося уважением к собеседнику, умением вести переговоры и презента</w:t>
      </w:r>
      <w:r>
        <w:rPr>
          <w:sz w:val="28"/>
          <w:szCs w:val="28"/>
        </w:rPr>
        <w:t>ции, поддержанием принципов партнёрства в труде;</w:t>
      </w:r>
    </w:p>
    <w:p w:rsidR="00ED16E6" w:rsidRDefault="00050AD2">
      <w:pPr>
        <w:pStyle w:val="TableContents"/>
        <w:numPr>
          <w:ilvl w:val="0"/>
          <w:numId w:val="36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ответственности, оптимизма, культуры внешнего вида, обязательности, аккуратности.</w:t>
      </w:r>
    </w:p>
    <w:p w:rsidR="00ED16E6" w:rsidRDefault="00050AD2">
      <w:pPr>
        <w:pStyle w:val="TableContents"/>
        <w:spacing w:line="15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Основной этап</w:t>
      </w:r>
    </w:p>
    <w:p w:rsidR="00ED16E6" w:rsidRDefault="00050AD2">
      <w:pPr>
        <w:pStyle w:val="TableContents"/>
        <w:numPr>
          <w:ilvl w:val="0"/>
          <w:numId w:val="59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Поэтапное изучение федерального государственного образовательного стандарта начального общег</w:t>
      </w:r>
      <w:r>
        <w:rPr>
          <w:sz w:val="28"/>
          <w:szCs w:val="28"/>
        </w:rPr>
        <w:t>о образования: 1, 2, 3, 4 классы.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Поэтапное внедрение  государственного образовательного стандарта начального общего образования: 1, 2, 3, 4 классы.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мероприятий по проблемам преемственности и адаптации учащихся.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«Гармония», </w:t>
      </w:r>
      <w:r>
        <w:rPr>
          <w:sz w:val="28"/>
          <w:szCs w:val="28"/>
        </w:rPr>
        <w:t>способствующей достижению результатов стандарта.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различных видов внеурочной деятельности, например: игровой, развивающей, досугово-развлекательной, трудовой, туристско-краеведческой, спортивно-оздоровительной, социально значимой волонтёрской.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еализация различных форм внеурочного образовательного пространства, сообразного с возрастом и особенностями развития ребёнка, для обеспечения гармоничного развития, например: секции, кружки, клубы, олимпиады, экскурсии и др.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общего и дополнитель</w:t>
      </w:r>
      <w:r>
        <w:rPr>
          <w:sz w:val="28"/>
          <w:szCs w:val="28"/>
        </w:rPr>
        <w:t>ного образования.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элективных курсов, связанных с дальнейшим выбором профессии.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практику системы анкетирования по качественным критериям:</w:t>
      </w:r>
    </w:p>
    <w:p w:rsidR="00ED16E6" w:rsidRDefault="00050AD2">
      <w:pPr>
        <w:pStyle w:val="TableContents"/>
        <w:numPr>
          <w:ilvl w:val="0"/>
          <w:numId w:val="60"/>
        </w:numPr>
        <w:spacing w:line="150" w:lineRule="atLeast"/>
        <w:jc w:val="both"/>
      </w:pPr>
      <w:r>
        <w:rPr>
          <w:sz w:val="28"/>
          <w:szCs w:val="28"/>
        </w:rPr>
        <w:t>ощущение улучшения жизни в ОО;</w:t>
      </w:r>
    </w:p>
    <w:p w:rsidR="00ED16E6" w:rsidRDefault="00050AD2">
      <w:pPr>
        <w:pStyle w:val="TableContents"/>
        <w:numPr>
          <w:ilvl w:val="0"/>
          <w:numId w:val="37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степень заинтересованности в сотрудничестве детей и взрослых;</w:t>
      </w:r>
    </w:p>
    <w:p w:rsidR="00ED16E6" w:rsidRDefault="00050AD2">
      <w:pPr>
        <w:pStyle w:val="TableContents"/>
        <w:numPr>
          <w:ilvl w:val="0"/>
          <w:numId w:val="37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степень удовлетворённости результатом учебного труда;</w:t>
      </w:r>
    </w:p>
    <w:p w:rsidR="00ED16E6" w:rsidRDefault="00050AD2">
      <w:pPr>
        <w:pStyle w:val="TableContents"/>
        <w:numPr>
          <w:ilvl w:val="0"/>
          <w:numId w:val="37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самосовершенствованию;</w:t>
      </w:r>
    </w:p>
    <w:p w:rsidR="00ED16E6" w:rsidRDefault="00050AD2">
      <w:pPr>
        <w:pStyle w:val="TableContents"/>
        <w:numPr>
          <w:ilvl w:val="0"/>
          <w:numId w:val="37"/>
        </w:numPr>
        <w:spacing w:line="1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общеучебных компетенций и другие.</w:t>
      </w:r>
    </w:p>
    <w:p w:rsidR="00ED16E6" w:rsidRDefault="00050AD2">
      <w:pPr>
        <w:pStyle w:val="TableContents"/>
        <w:numPr>
          <w:ilvl w:val="0"/>
          <w:numId w:val="6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воспитательную школьную практику обучения нравственно-деловым принципам ученической культуры, проведение</w:t>
      </w:r>
      <w:r>
        <w:rPr>
          <w:sz w:val="28"/>
          <w:szCs w:val="28"/>
        </w:rPr>
        <w:t xml:space="preserve"> бесед, игр, тренингов. Анализ полученных результатов.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spacing w:line="150" w:lineRule="atLeas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личностных качеств ученика на основе разработанной в школе программы «Реализация казачьего регионального образования и воспитания школьников».</w:t>
      </w:r>
    </w:p>
    <w:p w:rsidR="00ED16E6" w:rsidRDefault="00050AD2">
      <w:pPr>
        <w:pStyle w:val="TableContents"/>
        <w:numPr>
          <w:ilvl w:val="0"/>
          <w:numId w:val="1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материала по реализации направлени</w:t>
      </w:r>
      <w:r>
        <w:rPr>
          <w:sz w:val="28"/>
          <w:szCs w:val="28"/>
        </w:rPr>
        <w:t>я «Качественно новое образование» на сайте школы, в средствах массовой информации.</w:t>
      </w:r>
    </w:p>
    <w:p w:rsidR="00ED16E6" w:rsidRDefault="00050AD2">
      <w:pPr>
        <w:pStyle w:val="TableContents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Завершающий этап</w:t>
      </w:r>
    </w:p>
    <w:p w:rsidR="00ED16E6" w:rsidRDefault="00050AD2">
      <w:pPr>
        <w:pStyle w:val="TableContents"/>
        <w:numPr>
          <w:ilvl w:val="0"/>
          <w:numId w:val="6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Обобщение результатов работы. Сбор информации, её анализ. Планирование путей стабильного функционирования да</w:t>
      </w:r>
      <w:r>
        <w:rPr>
          <w:sz w:val="28"/>
          <w:szCs w:val="28"/>
        </w:rPr>
        <w:t>нной структуры в образовательной практике школы.</w:t>
      </w:r>
    </w:p>
    <w:p w:rsidR="00ED16E6" w:rsidRDefault="00050AD2">
      <w:pPr>
        <w:pStyle w:val="TableContents"/>
        <w:numPr>
          <w:ilvl w:val="0"/>
          <w:numId w:val="1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педагогического совета «О результатах реализации проекта «Качественно новое образование».</w:t>
      </w:r>
    </w:p>
    <w:p w:rsidR="00ED16E6" w:rsidRDefault="00050AD2">
      <w:pPr>
        <w:pStyle w:val="TableContents"/>
        <w:numPr>
          <w:ilvl w:val="0"/>
          <w:numId w:val="1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результатах реализации проекта «Качественно новое образование».</w:t>
      </w:r>
    </w:p>
    <w:p w:rsidR="00ED16E6" w:rsidRDefault="00050AD2">
      <w:pPr>
        <w:pStyle w:val="TableContents"/>
        <w:numPr>
          <w:ilvl w:val="0"/>
          <w:numId w:val="1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</w:t>
      </w:r>
      <w:r>
        <w:rPr>
          <w:sz w:val="28"/>
          <w:szCs w:val="28"/>
        </w:rPr>
        <w:t>научно-практическая конференция «Наша новая школа».</w:t>
      </w:r>
    </w:p>
    <w:p w:rsidR="00ED16E6" w:rsidRDefault="00ED16E6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Прогнозируемые результаты реализации проекта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«Качественно новое образование»</w:t>
      </w:r>
    </w:p>
    <w:p w:rsidR="00ED16E6" w:rsidRDefault="00050AD2">
      <w:pPr>
        <w:pStyle w:val="Standard"/>
        <w:numPr>
          <w:ilvl w:val="0"/>
          <w:numId w:val="6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взаимодействия урочного и внеурочного образовательного пространства.</w:t>
      </w:r>
    </w:p>
    <w:p w:rsidR="00ED16E6" w:rsidRDefault="00050AD2">
      <w:pPr>
        <w:pStyle w:val="Standard"/>
        <w:numPr>
          <w:ilvl w:val="0"/>
          <w:numId w:val="18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механизмов, регулиру</w:t>
      </w:r>
      <w:r>
        <w:rPr>
          <w:sz w:val="28"/>
          <w:szCs w:val="28"/>
        </w:rPr>
        <w:t>ющих количественные показатели успешности процесса образования, введение системы качественных показателей успешности образовательного процесса.</w:t>
      </w:r>
    </w:p>
    <w:p w:rsidR="00ED16E6" w:rsidRDefault="00050AD2">
      <w:pPr>
        <w:pStyle w:val="Standard"/>
        <w:numPr>
          <w:ilvl w:val="0"/>
          <w:numId w:val="18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предметов в интересах углубления знаний, обеспечение их связи с практикой.</w:t>
      </w:r>
    </w:p>
    <w:p w:rsidR="00ED16E6" w:rsidRDefault="00050AD2">
      <w:pPr>
        <w:pStyle w:val="Standard"/>
        <w:numPr>
          <w:ilvl w:val="0"/>
          <w:numId w:val="18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обучения </w:t>
      </w:r>
      <w:r>
        <w:rPr>
          <w:sz w:val="28"/>
          <w:szCs w:val="28"/>
        </w:rPr>
        <w:t>организационным, нравственно-деловым принципам ученической культуры и введение её в практику образовательного процесса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«Школа успеха»</w:t>
      </w:r>
    </w:p>
    <w:p w:rsidR="00ED16E6" w:rsidRDefault="00050AD2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Подготовительный этап</w:t>
      </w:r>
    </w:p>
    <w:p w:rsidR="00ED16E6" w:rsidRDefault="00050AD2">
      <w:pPr>
        <w:pStyle w:val="TableContents"/>
        <w:numPr>
          <w:ilvl w:val="0"/>
          <w:numId w:val="6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диагностики реальных учебных возможностей обучающихся, их склонностей, интересов, </w:t>
      </w:r>
      <w:r>
        <w:rPr>
          <w:sz w:val="28"/>
          <w:szCs w:val="28"/>
        </w:rPr>
        <w:t>определяющих выбор индивидуально-личностного развития (анкетирование, тестирование, наблюдение, опросы, беседы).</w:t>
      </w:r>
    </w:p>
    <w:p w:rsidR="00ED16E6" w:rsidRDefault="00050AD2">
      <w:pPr>
        <w:pStyle w:val="TableContents"/>
        <w:numPr>
          <w:ilvl w:val="0"/>
          <w:numId w:val="19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мероприятий по формированию психологической культуры педагогов и родителей, способных содействовать психолого-педагогическому сопров</w:t>
      </w:r>
      <w:r>
        <w:rPr>
          <w:sz w:val="28"/>
          <w:szCs w:val="28"/>
        </w:rPr>
        <w:t>ождению способных и  одарённых детей.</w:t>
      </w:r>
    </w:p>
    <w:p w:rsidR="00ED16E6" w:rsidRDefault="00050AD2">
      <w:pPr>
        <w:pStyle w:val="TableContents"/>
        <w:numPr>
          <w:ilvl w:val="0"/>
          <w:numId w:val="19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</w:pPr>
      <w:r>
        <w:rPr>
          <w:sz w:val="28"/>
          <w:szCs w:val="28"/>
        </w:rPr>
        <w:t>Совершенствование работы сайта образовательной организации</w:t>
      </w:r>
      <w:r>
        <w:rPr>
          <w:sz w:val="28"/>
          <w:szCs w:val="28"/>
        </w:rPr>
        <w:t xml:space="preserve"> как современного инструмента для самообразования и пропаганды достижений учеников.</w:t>
      </w:r>
    </w:p>
    <w:p w:rsidR="00ED16E6" w:rsidRDefault="00050AD2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Основной этап</w:t>
      </w:r>
    </w:p>
    <w:p w:rsidR="00ED16E6" w:rsidRDefault="00050AD2">
      <w:pPr>
        <w:pStyle w:val="TableContents"/>
        <w:numPr>
          <w:ilvl w:val="0"/>
          <w:numId w:val="65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</w:pPr>
      <w:r>
        <w:rPr>
          <w:sz w:val="28"/>
          <w:szCs w:val="28"/>
        </w:rPr>
        <w:t>Введение в образовательную практику ОО системы работы со способными и одарёнными детьми:</w:t>
      </w:r>
    </w:p>
    <w:p w:rsidR="00ED16E6" w:rsidRDefault="00050AD2">
      <w:pPr>
        <w:pStyle w:val="TableContents"/>
        <w:numPr>
          <w:ilvl w:val="2"/>
          <w:numId w:val="1"/>
        </w:numPr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способных и одарённых учащихся адекватной самооценки.</w:t>
      </w:r>
    </w:p>
    <w:p w:rsidR="00ED16E6" w:rsidRDefault="00050AD2">
      <w:pPr>
        <w:pStyle w:val="TableContents"/>
        <w:numPr>
          <w:ilvl w:val="2"/>
          <w:numId w:val="1"/>
        </w:numPr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охране физического и психологического здоровья.</w:t>
      </w:r>
    </w:p>
    <w:p w:rsidR="00ED16E6" w:rsidRDefault="00050AD2">
      <w:pPr>
        <w:pStyle w:val="TableContents"/>
        <w:numPr>
          <w:ilvl w:val="2"/>
          <w:numId w:val="1"/>
        </w:numPr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изоляции в группе сверстников.</w:t>
      </w:r>
    </w:p>
    <w:p w:rsidR="00ED16E6" w:rsidRDefault="00050AD2">
      <w:pPr>
        <w:pStyle w:val="TableContents"/>
        <w:numPr>
          <w:ilvl w:val="2"/>
          <w:numId w:val="1"/>
        </w:numPr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психолого-педагогической компетентности родителей и педагогов.</w:t>
      </w:r>
    </w:p>
    <w:p w:rsidR="00ED16E6" w:rsidRDefault="00050AD2">
      <w:pPr>
        <w:pStyle w:val="TableContents"/>
        <w:numPr>
          <w:ilvl w:val="0"/>
          <w:numId w:val="6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краеведческой работы со способными и одарёнными </w:t>
      </w:r>
      <w:r>
        <w:rPr>
          <w:sz w:val="28"/>
          <w:szCs w:val="28"/>
        </w:rPr>
        <w:t>детьми по изучаемым предметам с выходом на уровень исследовательской работы.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работы дополнительного образования, интеграция общего и дополнительного образования.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</w:pPr>
      <w:r>
        <w:rPr>
          <w:sz w:val="28"/>
          <w:szCs w:val="28"/>
        </w:rPr>
        <w:t>Расширение направлений внеурочной деятельности обучающихся ОО.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</w:t>
      </w:r>
      <w:r>
        <w:rPr>
          <w:sz w:val="28"/>
          <w:szCs w:val="28"/>
        </w:rPr>
        <w:t>ьзование ЦОР, ЭОР, Интернет-ресурсов в работе со способными и одарёнными школьниками.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школьного этапа всероссийской олимпиады школьников, организация участия обучающихся во  всероссийских фестивалях, конкурсах, соревнованиях. Обеспечение участие</w:t>
      </w:r>
      <w:r>
        <w:rPr>
          <w:sz w:val="28"/>
          <w:szCs w:val="28"/>
        </w:rPr>
        <w:t xml:space="preserve"> победителей и призёров школьного этапа в районных и областных этапах  всероссийских мероприятий.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 обучающихся в международных конкурсах «Кенгуру», «Русский медвежонок», «Английский бульдог», «Золотое руно» и др.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участия школьников в районном конкурсе-фестивале детской художественной самодеятельности «Дети Изумрудного города», в районной учебно-практической конференции «Поиск и творчество», в научно-практической конференции «Академия юных исследователей» (г. Волгод</w:t>
      </w:r>
      <w:r>
        <w:rPr>
          <w:sz w:val="28"/>
          <w:szCs w:val="28"/>
        </w:rPr>
        <w:t>онск).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участия педагогов в работе школьных, районных, областных семинаров по проблеме «Работа с одаренными детьми».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проблемных заседаний предметных методических объединений творческих групп по выявлению системы работы учителей с ода</w:t>
      </w:r>
      <w:r>
        <w:rPr>
          <w:sz w:val="28"/>
          <w:szCs w:val="28"/>
        </w:rPr>
        <w:t>рёнными детьми.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педагогических советов, мастер-классов по распространению опыта работы педагогов, успешно работающих со способными и  одарёнными детьми.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открытой защиты собственных проектов педагогов по организации работы с одарёнными</w:t>
      </w:r>
      <w:r>
        <w:rPr>
          <w:sz w:val="28"/>
          <w:szCs w:val="28"/>
        </w:rPr>
        <w:t xml:space="preserve"> детьми.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психологического-педагогической компетентности родителей в развитии способных и  одарённых детей: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13.1.  Занятия  «Родительский час ученичества».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13.2. Привлечение родителей способных и  одарённых детей к подготовке школьных, районных</w:t>
      </w:r>
      <w:r>
        <w:rPr>
          <w:sz w:val="28"/>
          <w:szCs w:val="28"/>
        </w:rPr>
        <w:t>, областных мероприятий различного уровня.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школьной программы «Интеллект».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традиции проведения «Дня творчества юных» как ежегодной учебно-практической конференции обучающихся, смотра достижений  во всех видах исследовательской, твор</w:t>
      </w:r>
      <w:r>
        <w:rPr>
          <w:sz w:val="28"/>
          <w:szCs w:val="28"/>
        </w:rPr>
        <w:t>ческой и практической деятельности.</w:t>
      </w:r>
    </w:p>
    <w:p w:rsidR="00ED16E6" w:rsidRDefault="00050AD2">
      <w:pPr>
        <w:pStyle w:val="TableContents"/>
        <w:numPr>
          <w:ilvl w:val="0"/>
          <w:numId w:val="2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</w:pPr>
      <w:r>
        <w:rPr>
          <w:sz w:val="28"/>
          <w:szCs w:val="28"/>
        </w:rPr>
        <w:t>Размещение материала по реализации проекта «Школа успеха» на сайте ОО, в средствах массовой информации.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Завершающий этап</w:t>
      </w:r>
    </w:p>
    <w:p w:rsidR="00ED16E6" w:rsidRDefault="00050AD2">
      <w:pPr>
        <w:pStyle w:val="TableContents"/>
        <w:numPr>
          <w:ilvl w:val="0"/>
          <w:numId w:val="6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</w:pPr>
      <w:r>
        <w:rPr>
          <w:sz w:val="28"/>
          <w:szCs w:val="28"/>
        </w:rPr>
        <w:t>Обобщение результатов работы. Сбор информации, её анализ. Определение дальнейшей структуры психолог</w:t>
      </w:r>
      <w:r>
        <w:rPr>
          <w:sz w:val="28"/>
          <w:szCs w:val="28"/>
        </w:rPr>
        <w:t>о-педагогического сопровождения способных и одарённых детей в образовательном пространстве ОО.</w:t>
      </w:r>
    </w:p>
    <w:p w:rsidR="00ED16E6" w:rsidRDefault="00050AD2">
      <w:pPr>
        <w:pStyle w:val="TableContents"/>
        <w:numPr>
          <w:ilvl w:val="0"/>
          <w:numId w:val="2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педагогического совета «О результатах реализации проекта «Школа успеха».</w:t>
      </w:r>
    </w:p>
    <w:p w:rsidR="00ED16E6" w:rsidRDefault="00050AD2">
      <w:pPr>
        <w:pStyle w:val="TableContents"/>
        <w:numPr>
          <w:ilvl w:val="0"/>
          <w:numId w:val="2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результатах реализации проекта «Школа успеха».</w:t>
      </w:r>
    </w:p>
    <w:p w:rsidR="00ED16E6" w:rsidRDefault="00050AD2">
      <w:pPr>
        <w:pStyle w:val="TableContents"/>
        <w:numPr>
          <w:ilvl w:val="0"/>
          <w:numId w:val="2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Школьная научно-практическая конференция «Наша новая школа».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Прогнозируемые результаты реализации проекта «Школа успеха»</w:t>
      </w:r>
    </w:p>
    <w:p w:rsidR="00ED16E6" w:rsidRDefault="00050AD2">
      <w:pPr>
        <w:pStyle w:val="Standard"/>
        <w:numPr>
          <w:ilvl w:val="0"/>
          <w:numId w:val="68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Сформированный комплекс мер по обеспечению психологической культуры педагогов и родителей, способных содействовать организации работы </w:t>
      </w:r>
      <w:r>
        <w:rPr>
          <w:sz w:val="28"/>
          <w:szCs w:val="28"/>
        </w:rPr>
        <w:t>с одарёнными и способными детьми.</w:t>
      </w:r>
    </w:p>
    <w:p w:rsidR="00ED16E6" w:rsidRDefault="00050AD2">
      <w:pPr>
        <w:pStyle w:val="Standard"/>
        <w:numPr>
          <w:ilvl w:val="0"/>
          <w:numId w:val="2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Функционирующая система работы с одарёнными и способными учениками.</w:t>
      </w:r>
    </w:p>
    <w:p w:rsidR="00ED16E6" w:rsidRDefault="00ED16E6">
      <w:pPr>
        <w:pStyle w:val="Standard"/>
        <w:jc w:val="center"/>
      </w:pP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«Новый учитель»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Подготовительный этап</w:t>
      </w:r>
    </w:p>
    <w:p w:rsidR="00ED16E6" w:rsidRDefault="00050AD2">
      <w:pPr>
        <w:pStyle w:val="TableContents"/>
        <w:numPr>
          <w:ilvl w:val="0"/>
          <w:numId w:val="69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задач методической службы, нацеленной на работу с педагогическим коллективом и персонально с учи</w:t>
      </w:r>
      <w:r>
        <w:rPr>
          <w:sz w:val="28"/>
          <w:szCs w:val="28"/>
        </w:rPr>
        <w:t>телем.</w:t>
      </w:r>
    </w:p>
    <w:p w:rsidR="00ED16E6" w:rsidRDefault="00050AD2">
      <w:pPr>
        <w:pStyle w:val="TableContents"/>
        <w:numPr>
          <w:ilvl w:val="0"/>
          <w:numId w:val="2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путей совершенствования профессиональных компетенций учителей.</w:t>
      </w:r>
    </w:p>
    <w:p w:rsidR="00ED16E6" w:rsidRDefault="00050AD2">
      <w:pPr>
        <w:pStyle w:val="TableContents"/>
        <w:numPr>
          <w:ilvl w:val="0"/>
          <w:numId w:val="2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информации о возможностях новых технологий, моделирование структуры возможного их использования в образовательном процессе.</w:t>
      </w:r>
    </w:p>
    <w:p w:rsidR="00ED16E6" w:rsidRDefault="00050AD2">
      <w:pPr>
        <w:pStyle w:val="TableContents"/>
        <w:numPr>
          <w:ilvl w:val="0"/>
          <w:numId w:val="2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возможностей свободно распростра</w:t>
      </w:r>
      <w:r>
        <w:rPr>
          <w:sz w:val="28"/>
          <w:szCs w:val="28"/>
        </w:rPr>
        <w:t>няемого программного обеспечения в учебном и воспитательном процессе школы. Проведение компьютерных курсов для педагогов.</w:t>
      </w:r>
    </w:p>
    <w:p w:rsidR="00ED16E6" w:rsidRDefault="00050AD2">
      <w:pPr>
        <w:pStyle w:val="TableContents"/>
        <w:numPr>
          <w:ilvl w:val="0"/>
          <w:numId w:val="2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</w:pPr>
      <w:r>
        <w:rPr>
          <w:sz w:val="28"/>
          <w:szCs w:val="28"/>
        </w:rPr>
        <w:t>Привлечение в образовательную организацию учителей, не имеющих базового педагогического образования. Разработка программ элективных ку</w:t>
      </w:r>
      <w:r>
        <w:rPr>
          <w:sz w:val="28"/>
          <w:szCs w:val="28"/>
        </w:rPr>
        <w:t>рсов, направленных на профессиональную ориентацию выбора старшеклассниками профиля обучения.</w:t>
      </w:r>
    </w:p>
    <w:p w:rsidR="00ED16E6" w:rsidRDefault="00050AD2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Основной этап</w:t>
      </w:r>
    </w:p>
    <w:p w:rsidR="00ED16E6" w:rsidRDefault="00050AD2">
      <w:pPr>
        <w:pStyle w:val="TableContents"/>
        <w:numPr>
          <w:ilvl w:val="0"/>
          <w:numId w:val="70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</w:pPr>
      <w:r>
        <w:rPr>
          <w:sz w:val="28"/>
          <w:szCs w:val="28"/>
        </w:rPr>
        <w:t>Организация методической службы ОО на основе дифференцированного подхода.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практику системы мер для обеспечения совершенствования </w:t>
      </w:r>
      <w:r>
        <w:rPr>
          <w:sz w:val="28"/>
          <w:szCs w:val="28"/>
        </w:rPr>
        <w:t>профессионализма учителя, подготовки педагога к аттестации.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обучающих семинаров, мастер-классов по изучению современных образовательных технологий на основе развивающего и личностно-ориентированного обучения педагогов.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Освоение и испо</w:t>
      </w:r>
      <w:r>
        <w:rPr>
          <w:sz w:val="28"/>
          <w:szCs w:val="28"/>
        </w:rPr>
        <w:t>льзование в практической деятельности новых педагогических технологий, методик воспитательной работы, заповедей казачьей педагогики.</w:t>
      </w:r>
    </w:p>
    <w:p w:rsidR="00ED16E6" w:rsidRDefault="00050AD2">
      <w:pPr>
        <w:pStyle w:val="TableContents"/>
        <w:ind w:left="426"/>
        <w:jc w:val="both"/>
      </w:pPr>
      <w:r>
        <w:rPr>
          <w:sz w:val="28"/>
          <w:szCs w:val="28"/>
        </w:rPr>
        <w:t>2.3. Практическое применение ЦОР, ЭОР, интернет-ресурсов, интерактивной доски в учебно-воспитательном процессе ОО (при  про</w:t>
      </w:r>
      <w:r>
        <w:rPr>
          <w:sz w:val="28"/>
          <w:szCs w:val="28"/>
        </w:rPr>
        <w:t>ведении уроков, внеклассных мероприятий, родительских собраний и др.).</w:t>
      </w:r>
    </w:p>
    <w:p w:rsidR="00ED16E6" w:rsidRDefault="00050AD2">
      <w:pPr>
        <w:pStyle w:val="TableContents"/>
        <w:ind w:left="426"/>
        <w:jc w:val="both"/>
      </w:pPr>
      <w:r>
        <w:rPr>
          <w:sz w:val="28"/>
          <w:szCs w:val="28"/>
        </w:rPr>
        <w:t>2.4. Участие педагогов в семинарах, конкурсах, научно-практических конференциях; публикации и распространение своего опыта работы.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Широкое внедрение в образовательный процесс ИКТ-технол</w:t>
      </w:r>
      <w:r>
        <w:rPr>
          <w:sz w:val="28"/>
          <w:szCs w:val="28"/>
        </w:rPr>
        <w:t>огий, интеграция их со всеми учебными предметами. Мониторинг результативности внедрения.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педагогами свободно распространяемого программного обеспечения в учебной и воспитательной работе школы.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педагогами личных сетевых папок, в котор</w:t>
      </w:r>
      <w:r>
        <w:rPr>
          <w:sz w:val="28"/>
          <w:szCs w:val="28"/>
        </w:rPr>
        <w:t>ые будут входить отчёты учителей по темам самообразования, по воспитательной работе, по результатам контрольных работ и  др.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временной творческой группой учителей мастер-классов, профессиональных учебных семинаров для коллег по освоению возможно</w:t>
      </w:r>
      <w:r>
        <w:rPr>
          <w:sz w:val="28"/>
          <w:szCs w:val="28"/>
        </w:rPr>
        <w:t>стей информационных технологий.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Межпредметное сотрудничество учителей по интеграции содержания различных учебных предметов.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«Школа молодого педагога». Профессиональное становление молодого педагога.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материальной поддер</w:t>
      </w:r>
      <w:r>
        <w:rPr>
          <w:sz w:val="28"/>
          <w:szCs w:val="28"/>
        </w:rPr>
        <w:t>жки учителей, стимулирование лучших учителей вне зависимости от стажа их работы.</w:t>
      </w:r>
    </w:p>
    <w:p w:rsidR="00ED16E6" w:rsidRDefault="00050AD2">
      <w:pPr>
        <w:pStyle w:val="TableContents"/>
        <w:numPr>
          <w:ilvl w:val="0"/>
          <w:numId w:val="2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материала по реализации направления «Новый учитель» на сайте школы, в средствах массовой информации.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Завершающий этап</w:t>
      </w:r>
    </w:p>
    <w:p w:rsidR="00ED16E6" w:rsidRDefault="00050AD2">
      <w:pPr>
        <w:pStyle w:val="TableContents"/>
        <w:numPr>
          <w:ilvl w:val="0"/>
          <w:numId w:val="7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Обобщение результатов работы. Сбор информации,</w:t>
      </w:r>
      <w:r>
        <w:rPr>
          <w:sz w:val="28"/>
          <w:szCs w:val="28"/>
        </w:rPr>
        <w:t xml:space="preserve"> её анализ. Определение перспектив развития психологического сопровождения учителя в образовательном пространстве школы.</w:t>
      </w:r>
    </w:p>
    <w:p w:rsidR="00ED16E6" w:rsidRDefault="00050AD2">
      <w:pPr>
        <w:pStyle w:val="TableContents"/>
        <w:numPr>
          <w:ilvl w:val="0"/>
          <w:numId w:val="25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педагогического совета «О результатах реализации проекта «Новый учитель».</w:t>
      </w:r>
    </w:p>
    <w:p w:rsidR="00ED16E6" w:rsidRDefault="00050AD2">
      <w:pPr>
        <w:pStyle w:val="TableContents"/>
        <w:numPr>
          <w:ilvl w:val="0"/>
          <w:numId w:val="25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результатах реализа</w:t>
      </w:r>
      <w:r>
        <w:rPr>
          <w:sz w:val="28"/>
          <w:szCs w:val="28"/>
        </w:rPr>
        <w:t>ции проекта «Новый учитель».</w:t>
      </w:r>
    </w:p>
    <w:p w:rsidR="00ED16E6" w:rsidRDefault="00050AD2">
      <w:pPr>
        <w:pStyle w:val="TableContents"/>
        <w:numPr>
          <w:ilvl w:val="0"/>
          <w:numId w:val="25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Школьная научно-практическая конференция «Наша новая школа».</w:t>
      </w:r>
    </w:p>
    <w:p w:rsidR="00ED16E6" w:rsidRDefault="00ED16E6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Прогнозируемые результаты реализации проекта «Новый учитель»</w:t>
      </w:r>
    </w:p>
    <w:p w:rsidR="00ED16E6" w:rsidRDefault="00050AD2">
      <w:pPr>
        <w:pStyle w:val="Standard"/>
        <w:numPr>
          <w:ilvl w:val="0"/>
          <w:numId w:val="72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</w:pPr>
      <w:r>
        <w:rPr>
          <w:sz w:val="28"/>
          <w:szCs w:val="28"/>
        </w:rPr>
        <w:t xml:space="preserve">Функционирующая методика полного и результативного использования новых технологий, форм и методов </w:t>
      </w:r>
      <w:r>
        <w:rPr>
          <w:sz w:val="28"/>
          <w:szCs w:val="28"/>
        </w:rPr>
        <w:t>образовательного процесса, цифровой базы ОО.</w:t>
      </w:r>
    </w:p>
    <w:p w:rsidR="00ED16E6" w:rsidRDefault="00050AD2">
      <w:pPr>
        <w:pStyle w:val="Standard"/>
        <w:numPr>
          <w:ilvl w:val="0"/>
          <w:numId w:val="26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</w:pPr>
      <w:r>
        <w:rPr>
          <w:sz w:val="28"/>
          <w:szCs w:val="28"/>
        </w:rPr>
        <w:t>Увеличение доли учителей, имеющих высшую и первую квалификационную категорию.</w:t>
      </w:r>
    </w:p>
    <w:p w:rsidR="00ED16E6" w:rsidRDefault="00050AD2">
      <w:pPr>
        <w:pStyle w:val="Standard"/>
        <w:numPr>
          <w:ilvl w:val="0"/>
          <w:numId w:val="26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</w:pPr>
      <w:r>
        <w:rPr>
          <w:sz w:val="28"/>
          <w:szCs w:val="28"/>
        </w:rPr>
        <w:t>Активное участие педагогов ОО в конкурсах и проектах районного, регионального уровней.</w:t>
      </w:r>
    </w:p>
    <w:p w:rsidR="00ED16E6" w:rsidRDefault="00050AD2">
      <w:pPr>
        <w:pStyle w:val="Standard"/>
        <w:jc w:val="center"/>
        <w:rPr>
          <w:i/>
          <w:iCs/>
        </w:rPr>
      </w:pPr>
      <w:r>
        <w:rPr>
          <w:b/>
          <w:bCs/>
          <w:i/>
          <w:iCs/>
          <w:sz w:val="28"/>
          <w:szCs w:val="28"/>
        </w:rPr>
        <w:t>Проект «Формирование современной инфраструктур</w:t>
      </w:r>
      <w:r>
        <w:rPr>
          <w:b/>
          <w:bCs/>
          <w:i/>
          <w:iCs/>
          <w:sz w:val="28"/>
          <w:szCs w:val="28"/>
        </w:rPr>
        <w:t>ы школы» Подготовительный этап</w:t>
      </w:r>
    </w:p>
    <w:p w:rsidR="00ED16E6" w:rsidRDefault="00050AD2">
      <w:pPr>
        <w:pStyle w:val="TableContents"/>
        <w:numPr>
          <w:ilvl w:val="0"/>
          <w:numId w:val="7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</w:pPr>
      <w:r>
        <w:rPr>
          <w:sz w:val="28"/>
          <w:szCs w:val="28"/>
        </w:rPr>
        <w:t>Разработка структуры материально-технической базы образовательной организации, определение направлений её формирования.</w:t>
      </w:r>
    </w:p>
    <w:p w:rsidR="00ED16E6" w:rsidRDefault="00050AD2">
      <w:pPr>
        <w:pStyle w:val="TableContents"/>
        <w:numPr>
          <w:ilvl w:val="0"/>
          <w:numId w:val="2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имеющихся ресурсов и планирование необходимых приобретений.</w:t>
      </w:r>
    </w:p>
    <w:p w:rsidR="00ED16E6" w:rsidRDefault="00050AD2">
      <w:pPr>
        <w:pStyle w:val="TableContents"/>
        <w:numPr>
          <w:ilvl w:val="0"/>
          <w:numId w:val="2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информационно</w:t>
      </w:r>
      <w:r>
        <w:rPr>
          <w:sz w:val="28"/>
          <w:szCs w:val="28"/>
        </w:rPr>
        <w:t>-образовательных ресурсов и инструментов, создающих условия для организации учебного и воспитательного процесса в школе.</w:t>
      </w:r>
    </w:p>
    <w:p w:rsidR="00ED16E6" w:rsidRDefault="00050AD2">
      <w:pPr>
        <w:pStyle w:val="TableContents"/>
        <w:numPr>
          <w:ilvl w:val="0"/>
          <w:numId w:val="2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требований, предъявляемых к учебно-методическому обеспечению образовательного процесса.</w:t>
      </w:r>
    </w:p>
    <w:p w:rsidR="00ED16E6" w:rsidRDefault="00050AD2">
      <w:pPr>
        <w:pStyle w:val="TableContents"/>
        <w:numPr>
          <w:ilvl w:val="0"/>
          <w:numId w:val="2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школьной </w:t>
      </w:r>
      <w:r>
        <w:rPr>
          <w:sz w:val="28"/>
          <w:szCs w:val="28"/>
        </w:rPr>
        <w:t>службы здоровья, объединение для этого усилий всех заинтересованных сторон: работников школы, родителей, обучающихся, общественности.</w:t>
      </w:r>
    </w:p>
    <w:p w:rsidR="00ED16E6" w:rsidRDefault="00050AD2">
      <w:pPr>
        <w:pStyle w:val="TableContents"/>
        <w:numPr>
          <w:ilvl w:val="0"/>
          <w:numId w:val="2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круга проблем и путей создания психолого-педагогической службы школы.</w:t>
      </w:r>
    </w:p>
    <w:p w:rsidR="00ED16E6" w:rsidRDefault="00050AD2">
      <w:pPr>
        <w:pStyle w:val="TableContents"/>
        <w:numPr>
          <w:ilvl w:val="0"/>
          <w:numId w:val="2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Разработанный план по совершенствованию </w:t>
      </w:r>
      <w:r>
        <w:rPr>
          <w:sz w:val="28"/>
          <w:szCs w:val="28"/>
        </w:rPr>
        <w:t>деятельности с социальными партнёрами школы.</w:t>
      </w:r>
    </w:p>
    <w:p w:rsidR="00ED16E6" w:rsidRDefault="00050AD2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Основной этап</w:t>
      </w:r>
    </w:p>
    <w:p w:rsidR="00ED16E6" w:rsidRDefault="00050AD2">
      <w:pPr>
        <w:pStyle w:val="TableContents"/>
        <w:numPr>
          <w:ilvl w:val="0"/>
          <w:numId w:val="7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Системное оснащение учебных кабинетов. Организация учебного, игрового пространства классов младших школьников.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пространства отдельных кабинетов. Обеспечение учебного пр</w:t>
      </w:r>
      <w:r>
        <w:rPr>
          <w:sz w:val="28"/>
          <w:szCs w:val="28"/>
        </w:rPr>
        <w:t>оцесса необходимым лабораторным оборудованием.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Планомерная модернизация компьютерного кабинета.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цифрового оснащения актового зала школы, библиотеки.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оснащению необходимым оборудованием спортивного зала, игровой площадки, открыто</w:t>
      </w:r>
      <w:r>
        <w:rPr>
          <w:sz w:val="28"/>
          <w:szCs w:val="28"/>
        </w:rPr>
        <w:t>го стадиона.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Работа по формированию фонда библиотеки. Комплектование печатными и электронными образовательными ресурсами по всем учебным предметам учебного плана, планомерное пополнение фонда дополнительной литературы, включающей детскую художественную и н</w:t>
      </w:r>
      <w:r>
        <w:rPr>
          <w:sz w:val="28"/>
          <w:szCs w:val="28"/>
        </w:rPr>
        <w:t>аучно-популярную литературу, справочно-библиографические и периодические издания.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технологического оборудования в школьную столовую.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практику информационно-технологической поддержки образовательного процесса:</w:t>
      </w:r>
    </w:p>
    <w:p w:rsidR="00ED16E6" w:rsidRDefault="00050AD2">
      <w:pPr>
        <w:pStyle w:val="TableContents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образовате</w:t>
      </w:r>
      <w:r>
        <w:rPr>
          <w:sz w:val="28"/>
          <w:szCs w:val="28"/>
        </w:rPr>
        <w:t>льного процесса и его ресурсного обеспечения;</w:t>
      </w:r>
    </w:p>
    <w:p w:rsidR="00ED16E6" w:rsidRDefault="00050AD2">
      <w:pPr>
        <w:pStyle w:val="TableContents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фиксации хода образовательного процесса, размещения учебных материалов, предназначенных для учебной деятельности обучающихся, анализа и оценки такой деятельности;</w:t>
      </w:r>
    </w:p>
    <w:p w:rsidR="00ED16E6" w:rsidRDefault="00050AD2">
      <w:pPr>
        <w:pStyle w:val="TableContents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доступа, в частности через сеть Интернет, к раз</w:t>
      </w:r>
      <w:r>
        <w:rPr>
          <w:sz w:val="28"/>
          <w:szCs w:val="28"/>
        </w:rPr>
        <w:t>мещаемой информации для всех участников образовательного процесса.</w:t>
      </w:r>
    </w:p>
    <w:p w:rsidR="00ED16E6" w:rsidRDefault="00050AD2">
      <w:pPr>
        <w:pStyle w:val="TableContents"/>
        <w:numPr>
          <w:ilvl w:val="0"/>
          <w:numId w:val="7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информационно-образовательной среды, развитие компетентности педагогических работников в решении профессиональных задач с применением компьютерных технологий.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</w:pPr>
      <w:r>
        <w:rPr>
          <w:sz w:val="28"/>
          <w:szCs w:val="28"/>
        </w:rPr>
        <w:t>Реализация программы информатизации образовательной организации на 2011-2015 г.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своевременного подвоза учащихся на занятия в школу из п. Сибирьковый, п. Сухая Балка, п. Саловский, х. Погожев, х. Парамонов.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психолого-педагогической</w:t>
      </w:r>
      <w:r>
        <w:rPr>
          <w:sz w:val="28"/>
          <w:szCs w:val="28"/>
        </w:rPr>
        <w:t xml:space="preserve"> службой образовательного процесса на разных возрастных этапах обучения.</w:t>
      </w:r>
    </w:p>
    <w:p w:rsidR="00ED16E6" w:rsidRDefault="00050AD2">
      <w:pPr>
        <w:pStyle w:val="TableContents"/>
        <w:numPr>
          <w:ilvl w:val="0"/>
          <w:numId w:val="2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школы с различными организациями и учреждениями:</w:t>
      </w:r>
    </w:p>
    <w:p w:rsidR="00ED16E6" w:rsidRDefault="00050AD2">
      <w:pPr>
        <w:pStyle w:val="TableContents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молодёжной организацией «Молодая гвардия»;</w:t>
      </w:r>
    </w:p>
    <w:p w:rsidR="00ED16E6" w:rsidRDefault="00050AD2">
      <w:pPr>
        <w:pStyle w:val="TableContents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казачьей молодёжной организацией «Донцы»;</w:t>
      </w:r>
    </w:p>
    <w:p w:rsidR="00ED16E6" w:rsidRDefault="00050AD2">
      <w:pPr>
        <w:pStyle w:val="TableContents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Казачьим юртом Всевеликого войска </w:t>
      </w:r>
      <w:r>
        <w:rPr>
          <w:sz w:val="28"/>
          <w:szCs w:val="28"/>
        </w:rPr>
        <w:t>Донского;</w:t>
      </w:r>
    </w:p>
    <w:p w:rsidR="00ED16E6" w:rsidRDefault="00050AD2">
      <w:pPr>
        <w:pStyle w:val="TableContents"/>
        <w:numPr>
          <w:ilvl w:val="0"/>
          <w:numId w:val="39"/>
        </w:numPr>
        <w:jc w:val="both"/>
      </w:pPr>
      <w:r>
        <w:rPr>
          <w:sz w:val="28"/>
          <w:szCs w:val="28"/>
        </w:rPr>
        <w:t>Домом культуры х. Лагутники, ст. Романовская;</w:t>
      </w:r>
    </w:p>
    <w:p w:rsidR="00ED16E6" w:rsidRDefault="00050AD2">
      <w:pPr>
        <w:pStyle w:val="TableContents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Центральной районной библиотекой;</w:t>
      </w:r>
    </w:p>
    <w:p w:rsidR="00ED16E6" w:rsidRDefault="00050AD2">
      <w:pPr>
        <w:pStyle w:val="TableContents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краеведческими музеями (ст. Романовская, п. Красный Яр, г. Волгодонск);</w:t>
      </w:r>
    </w:p>
    <w:p w:rsidR="00ED16E6" w:rsidRDefault="00050AD2">
      <w:pPr>
        <w:pStyle w:val="TableContents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центральной районной больницей;</w:t>
      </w:r>
    </w:p>
    <w:p w:rsidR="00ED16E6" w:rsidRDefault="00050AD2">
      <w:pPr>
        <w:pStyle w:val="TableContents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ЗАГС;</w:t>
      </w:r>
    </w:p>
    <w:p w:rsidR="00ED16E6" w:rsidRDefault="00050AD2">
      <w:pPr>
        <w:pStyle w:val="TableContents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делам несовершеннолетних.</w:t>
      </w:r>
    </w:p>
    <w:p w:rsidR="00ED16E6" w:rsidRDefault="00050AD2">
      <w:pPr>
        <w:pStyle w:val="TableContents"/>
        <w:numPr>
          <w:ilvl w:val="0"/>
          <w:numId w:val="78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</w:pPr>
      <w:r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материала по реализации направления «Формирование современной инфраструктуры школы» на сайте ОО, в средствах массовой информации.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Завершающий этап</w:t>
      </w:r>
    </w:p>
    <w:p w:rsidR="00ED16E6" w:rsidRDefault="00050AD2">
      <w:pPr>
        <w:pStyle w:val="TableContents"/>
        <w:numPr>
          <w:ilvl w:val="0"/>
          <w:numId w:val="79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</w:pPr>
      <w:r>
        <w:rPr>
          <w:sz w:val="28"/>
          <w:szCs w:val="28"/>
        </w:rPr>
        <w:t xml:space="preserve">Обобщение результатов работы. Сбор информации, её анализ. Определение перспектив развития современной </w:t>
      </w:r>
      <w:r>
        <w:rPr>
          <w:sz w:val="28"/>
          <w:szCs w:val="28"/>
        </w:rPr>
        <w:t>инфраструктуры образовательной организации.</w:t>
      </w:r>
    </w:p>
    <w:p w:rsidR="00ED16E6" w:rsidRDefault="00050AD2">
      <w:pPr>
        <w:pStyle w:val="TableContents"/>
        <w:numPr>
          <w:ilvl w:val="0"/>
          <w:numId w:val="29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педагогического совета «О результатах реализации проекта «Формирование современной инфраструктуры школы».</w:t>
      </w:r>
    </w:p>
    <w:p w:rsidR="00ED16E6" w:rsidRDefault="00050AD2">
      <w:pPr>
        <w:pStyle w:val="TableContents"/>
        <w:numPr>
          <w:ilvl w:val="0"/>
          <w:numId w:val="29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результатах реализации проекта «Формирование современной инфраст</w:t>
      </w:r>
      <w:r>
        <w:rPr>
          <w:sz w:val="28"/>
          <w:szCs w:val="28"/>
        </w:rPr>
        <w:t>руктуры школы».</w:t>
      </w:r>
    </w:p>
    <w:p w:rsidR="00ED16E6" w:rsidRDefault="00050AD2">
      <w:pPr>
        <w:pStyle w:val="TableContents"/>
        <w:numPr>
          <w:ilvl w:val="0"/>
          <w:numId w:val="29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Школьная научно-практическая конференция «Наша новая школа».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Прогнозируемые результаты реализации проекта «Формирование современной инфраструктуры школы»</w:t>
      </w:r>
    </w:p>
    <w:p w:rsidR="00ED16E6" w:rsidRDefault="00050AD2">
      <w:pPr>
        <w:pStyle w:val="Standard"/>
        <w:numPr>
          <w:ilvl w:val="0"/>
          <w:numId w:val="80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Материально-техническое, учебно-методическое и информационное оснащение образовательно</w:t>
      </w:r>
      <w:r>
        <w:rPr>
          <w:sz w:val="28"/>
          <w:szCs w:val="28"/>
        </w:rPr>
        <w:t>го процесса.</w:t>
      </w:r>
    </w:p>
    <w:p w:rsidR="00ED16E6" w:rsidRDefault="00050AD2">
      <w:pPr>
        <w:pStyle w:val="Standard"/>
        <w:numPr>
          <w:ilvl w:val="0"/>
          <w:numId w:val="30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</w:pPr>
      <w:r>
        <w:rPr>
          <w:sz w:val="28"/>
          <w:szCs w:val="28"/>
        </w:rPr>
        <w:t>Сформированная информационно-образовательная среда ОО.</w:t>
      </w:r>
    </w:p>
    <w:p w:rsidR="00ED16E6" w:rsidRDefault="00050AD2">
      <w:pPr>
        <w:pStyle w:val="Standard"/>
        <w:numPr>
          <w:ilvl w:val="0"/>
          <w:numId w:val="30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Созданная комфортная психолого-педагогическая среда, формирующая физически и психически здоровую личность.</w:t>
      </w:r>
    </w:p>
    <w:p w:rsidR="00ED16E6" w:rsidRDefault="00ED16E6">
      <w:pPr>
        <w:pStyle w:val="Standard"/>
        <w:jc w:val="both"/>
      </w:pP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«Здоровая и дружественная школа»</w:t>
      </w:r>
    </w:p>
    <w:p w:rsidR="00ED16E6" w:rsidRDefault="00050AD2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Подготовительный этап</w:t>
      </w:r>
    </w:p>
    <w:p w:rsidR="00ED16E6" w:rsidRDefault="00050AD2">
      <w:pPr>
        <w:pStyle w:val="TableContents"/>
        <w:numPr>
          <w:ilvl w:val="0"/>
          <w:numId w:val="8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системы позитивных явлений в школьном укладе как основы его совершенствования и перехода к этапу «Здоровая и дружественная школа».</w:t>
      </w:r>
    </w:p>
    <w:p w:rsidR="00ED16E6" w:rsidRDefault="00050AD2">
      <w:pPr>
        <w:pStyle w:val="TableContents"/>
        <w:numPr>
          <w:ilvl w:val="0"/>
          <w:numId w:val="3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Поиск оптимальных средств сохранения и укрепления здоровья участников образовательного процесса через:</w:t>
      </w:r>
    </w:p>
    <w:p w:rsidR="00ED16E6" w:rsidRDefault="00050AD2">
      <w:pPr>
        <w:pStyle w:val="TableContents"/>
        <w:ind w:left="426"/>
        <w:jc w:val="both"/>
      </w:pPr>
      <w:r>
        <w:rPr>
          <w:sz w:val="28"/>
          <w:szCs w:val="28"/>
        </w:rPr>
        <w:t>2.1. заседания методич</w:t>
      </w:r>
      <w:r>
        <w:rPr>
          <w:sz w:val="28"/>
          <w:szCs w:val="28"/>
        </w:rPr>
        <w:t>еских объединений учителей, творческих групп педагогов, собрания родительского комитета школы, посвящённые планированию работы по вопросам здоровьеформирования;</w:t>
      </w:r>
    </w:p>
    <w:p w:rsidR="00ED16E6" w:rsidRDefault="00050AD2">
      <w:pPr>
        <w:pStyle w:val="TableContents"/>
        <w:ind w:left="426"/>
        <w:jc w:val="both"/>
      </w:pPr>
      <w:r>
        <w:rPr>
          <w:sz w:val="28"/>
          <w:szCs w:val="28"/>
        </w:rPr>
        <w:t>2.2. разработку плана родительского всеобуча по тематике здоровьеформирования;</w:t>
      </w:r>
    </w:p>
    <w:p w:rsidR="00ED16E6" w:rsidRDefault="00050AD2">
      <w:pPr>
        <w:pStyle w:val="TableContents"/>
        <w:ind w:left="426"/>
        <w:jc w:val="both"/>
      </w:pPr>
      <w:r>
        <w:rPr>
          <w:sz w:val="28"/>
          <w:szCs w:val="28"/>
        </w:rPr>
        <w:t xml:space="preserve">2.3. проведение </w:t>
      </w:r>
      <w:r>
        <w:rPr>
          <w:sz w:val="28"/>
          <w:szCs w:val="28"/>
        </w:rPr>
        <w:t>общешкольной родительской конференции.</w:t>
      </w:r>
    </w:p>
    <w:p w:rsidR="00ED16E6" w:rsidRDefault="00050AD2">
      <w:pPr>
        <w:pStyle w:val="TableContents"/>
        <w:numPr>
          <w:ilvl w:val="0"/>
          <w:numId w:val="3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системы работы по здоровьесбережению органов ученического самоуправления объединения «Юный патриот».</w:t>
      </w:r>
    </w:p>
    <w:p w:rsidR="00ED16E6" w:rsidRDefault="00050AD2">
      <w:pPr>
        <w:pStyle w:val="TableContents"/>
        <w:numPr>
          <w:ilvl w:val="0"/>
          <w:numId w:val="3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системы внеурочной воспитательной работы по укреплению здорового эмоционально-психологическо</w:t>
      </w:r>
      <w:r>
        <w:rPr>
          <w:sz w:val="28"/>
          <w:szCs w:val="28"/>
        </w:rPr>
        <w:t>го климата в школе.</w:t>
      </w:r>
    </w:p>
    <w:p w:rsidR="00ED16E6" w:rsidRDefault="00050AD2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Основной этап</w:t>
      </w:r>
    </w:p>
    <w:p w:rsidR="00ED16E6" w:rsidRDefault="00050AD2">
      <w:pPr>
        <w:pStyle w:val="TableContents"/>
        <w:numPr>
          <w:ilvl w:val="0"/>
          <w:numId w:val="8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Обучение здоровьесберегающим технологиям, методикам, постепенное построение целостной системы валеологического просвещения всех участников образовательного процесса.</w:t>
      </w:r>
    </w:p>
    <w:p w:rsidR="00ED16E6" w:rsidRDefault="00050AD2">
      <w:pPr>
        <w:pStyle w:val="TableContents"/>
        <w:numPr>
          <w:ilvl w:val="0"/>
          <w:numId w:val="3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практику системы анкет, тренингов в целях выя</w:t>
      </w:r>
      <w:r>
        <w:rPr>
          <w:sz w:val="28"/>
          <w:szCs w:val="28"/>
        </w:rPr>
        <w:t>вления негативных и позитивных явлений в психологическом климате в коллективе.</w:t>
      </w:r>
    </w:p>
    <w:p w:rsidR="00ED16E6" w:rsidRDefault="00050AD2">
      <w:pPr>
        <w:pStyle w:val="TableContents"/>
        <w:numPr>
          <w:ilvl w:val="0"/>
          <w:numId w:val="3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 в образовательный процесс элективных курсов, направленных на формирование ценностей здоровья и обучение навыкам здорового образа жизни.</w:t>
      </w:r>
    </w:p>
    <w:p w:rsidR="00ED16E6" w:rsidRDefault="00050AD2">
      <w:pPr>
        <w:pStyle w:val="TableContents"/>
        <w:numPr>
          <w:ilvl w:val="0"/>
          <w:numId w:val="3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ценностей здоровья </w:t>
      </w:r>
      <w:r>
        <w:rPr>
          <w:sz w:val="28"/>
          <w:szCs w:val="28"/>
        </w:rPr>
        <w:t>и навыков здорового образа жизни на основе:</w:t>
      </w:r>
    </w:p>
    <w:p w:rsidR="00ED16E6" w:rsidRDefault="00050AD2">
      <w:pPr>
        <w:pStyle w:val="TableContents"/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воспитательной работы с обучающимися;</w:t>
      </w:r>
    </w:p>
    <w:p w:rsidR="00ED16E6" w:rsidRDefault="00050AD2">
      <w:pPr>
        <w:pStyle w:val="TableContents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педагогов школы, родителей к организации и участию в массовых воспитательных мероприятиях;</w:t>
      </w:r>
    </w:p>
    <w:p w:rsidR="00ED16E6" w:rsidRDefault="00050AD2">
      <w:pPr>
        <w:pStyle w:val="TableContents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спортивных и оздоровительных секций, клубов;</w:t>
      </w:r>
    </w:p>
    <w:p w:rsidR="00ED16E6" w:rsidRDefault="00050AD2">
      <w:pPr>
        <w:pStyle w:val="TableContents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классных</w:t>
      </w:r>
      <w:r>
        <w:rPr>
          <w:sz w:val="28"/>
          <w:szCs w:val="28"/>
        </w:rPr>
        <w:t xml:space="preserve"> часов;</w:t>
      </w:r>
    </w:p>
    <w:p w:rsidR="00ED16E6" w:rsidRDefault="00050AD2">
      <w:pPr>
        <w:pStyle w:val="TableContents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совместных профилактических мероприятий и акций с представителями родительской общественности,  организации «Молодая гвардия», казачьей молодёжной организации «Донцы»;</w:t>
      </w:r>
    </w:p>
    <w:p w:rsidR="00ED16E6" w:rsidRDefault="00050AD2">
      <w:pPr>
        <w:pStyle w:val="TableContents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массовых акций с участием учителей, обучающихся, родителе</w:t>
      </w:r>
      <w:r>
        <w:rPr>
          <w:sz w:val="28"/>
          <w:szCs w:val="28"/>
        </w:rPr>
        <w:t>й.</w:t>
      </w:r>
    </w:p>
    <w:p w:rsidR="00ED16E6" w:rsidRDefault="00050AD2">
      <w:pPr>
        <w:pStyle w:val="TableContents"/>
        <w:numPr>
          <w:ilvl w:val="0"/>
          <w:numId w:val="84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информационно-просветительской работы с обучающимися, педагогическим коллективом и родителями по проблемам сохранения и укрепления здоровья:</w:t>
      </w:r>
    </w:p>
    <w:p w:rsidR="00ED16E6" w:rsidRDefault="00050AD2">
      <w:pPr>
        <w:pStyle w:val="TableContents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встречи с представителями служб профилактики;</w:t>
      </w:r>
    </w:p>
    <w:p w:rsidR="00ED16E6" w:rsidRDefault="00050AD2">
      <w:pPr>
        <w:pStyle w:val="TableContents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 семинары для педагогов;</w:t>
      </w:r>
    </w:p>
    <w:p w:rsidR="00ED16E6" w:rsidRDefault="00050AD2">
      <w:pPr>
        <w:pStyle w:val="TableContents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«Родительски</w:t>
      </w:r>
      <w:r>
        <w:rPr>
          <w:sz w:val="28"/>
          <w:szCs w:val="28"/>
        </w:rPr>
        <w:t>й час ученичества»;</w:t>
      </w:r>
    </w:p>
    <w:p w:rsidR="00ED16E6" w:rsidRDefault="00050AD2">
      <w:pPr>
        <w:pStyle w:val="TableContents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конференции, собрания;</w:t>
      </w:r>
    </w:p>
    <w:p w:rsidR="00ED16E6" w:rsidRDefault="00050AD2">
      <w:pPr>
        <w:pStyle w:val="TableContents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издание школьной газеты органами ученического самоуправления;</w:t>
      </w:r>
    </w:p>
    <w:p w:rsidR="00ED16E6" w:rsidRDefault="00050AD2">
      <w:pPr>
        <w:pStyle w:val="TableContents"/>
        <w:numPr>
          <w:ilvl w:val="0"/>
          <w:numId w:val="41"/>
        </w:numPr>
        <w:jc w:val="both"/>
      </w:pPr>
      <w:r>
        <w:rPr>
          <w:sz w:val="28"/>
          <w:szCs w:val="28"/>
        </w:rPr>
        <w:t>размещение информации на сайте ОО.</w:t>
      </w:r>
    </w:p>
    <w:p w:rsidR="00ED16E6" w:rsidRDefault="00050AD2">
      <w:pPr>
        <w:pStyle w:val="TableContents"/>
        <w:numPr>
          <w:ilvl w:val="0"/>
          <w:numId w:val="86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уклада школы на основе реализации программ «Охрана и укрепление здоровья», «Реализаци</w:t>
      </w:r>
      <w:r>
        <w:rPr>
          <w:sz w:val="28"/>
          <w:szCs w:val="28"/>
        </w:rPr>
        <w:t>я казачьего регионального образования и воспитания школьников».</w:t>
      </w:r>
    </w:p>
    <w:p w:rsidR="00ED16E6" w:rsidRDefault="00050AD2">
      <w:pPr>
        <w:pStyle w:val="TableContents"/>
        <w:numPr>
          <w:ilvl w:val="0"/>
          <w:numId w:val="3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системы питания учащихся: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7.1. Оптимизация системы питания в школьной столовой с учётом потребностей учащихся.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Привлечение родительской общественности к процессу контроля работы</w:t>
      </w:r>
      <w:r>
        <w:rPr>
          <w:sz w:val="28"/>
          <w:szCs w:val="28"/>
        </w:rPr>
        <w:t xml:space="preserve"> столовой и организации системы питания.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7.3. Разработка и реализация программы о правильном питании.</w:t>
      </w:r>
    </w:p>
    <w:p w:rsidR="00ED16E6" w:rsidRDefault="00050AD2">
      <w:pPr>
        <w:pStyle w:val="TableContents"/>
        <w:numPr>
          <w:ilvl w:val="0"/>
          <w:numId w:val="3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комплексного мониторинга состояния здоровья школьников и организации учебно-воспитательного процесса: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8.1. Комплексный медико-психолого-педагог</w:t>
      </w:r>
      <w:r>
        <w:rPr>
          <w:sz w:val="28"/>
          <w:szCs w:val="28"/>
        </w:rPr>
        <w:t>ический мониторинг здоровья учащихся.</w:t>
      </w:r>
    </w:p>
    <w:p w:rsidR="00ED16E6" w:rsidRDefault="00050AD2">
      <w:pPr>
        <w:pStyle w:val="TableContents"/>
        <w:ind w:left="426"/>
        <w:jc w:val="both"/>
      </w:pPr>
      <w:r>
        <w:rPr>
          <w:sz w:val="28"/>
          <w:szCs w:val="28"/>
        </w:rPr>
        <w:t>8.2. Контроль использования в учебном процессе приёмов индивидуализации и дифференциации деятельности обучающихся.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8.3. Контроль соблюдения санитарно-гигиенических требований к организации учебного процесса.</w:t>
      </w:r>
    </w:p>
    <w:p w:rsidR="00ED16E6" w:rsidRDefault="00050AD2">
      <w:pPr>
        <w:pStyle w:val="TableContents"/>
        <w:ind w:left="426"/>
        <w:jc w:val="both"/>
      </w:pPr>
      <w:r>
        <w:rPr>
          <w:sz w:val="28"/>
          <w:szCs w:val="28"/>
        </w:rPr>
        <w:t>8.4. Контр</w:t>
      </w:r>
      <w:r>
        <w:rPr>
          <w:sz w:val="28"/>
          <w:szCs w:val="28"/>
        </w:rPr>
        <w:t>оль формирования здорового образа жизни в воспитательном процессе ОО.</w:t>
      </w:r>
    </w:p>
    <w:p w:rsidR="00ED16E6" w:rsidRDefault="00050AD2">
      <w:pPr>
        <w:pStyle w:val="TableContents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8.5. Анализ результатов и сопоставление их с прогнозируемых, корректировка используемых мер.</w:t>
      </w:r>
    </w:p>
    <w:p w:rsidR="00ED16E6" w:rsidRDefault="00050AD2">
      <w:pPr>
        <w:pStyle w:val="TableContents"/>
        <w:numPr>
          <w:ilvl w:val="0"/>
          <w:numId w:val="3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состояния здоровья учителей. Определение факторов, влияющих на него.</w:t>
      </w:r>
    </w:p>
    <w:p w:rsidR="00ED16E6" w:rsidRDefault="00050AD2">
      <w:pPr>
        <w:pStyle w:val="TableContents"/>
        <w:numPr>
          <w:ilvl w:val="0"/>
          <w:numId w:val="3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</w:pPr>
      <w:r>
        <w:rPr>
          <w:sz w:val="28"/>
          <w:szCs w:val="28"/>
        </w:rPr>
        <w:t>Размещение ма</w:t>
      </w:r>
      <w:r>
        <w:rPr>
          <w:sz w:val="28"/>
          <w:szCs w:val="28"/>
        </w:rPr>
        <w:t>териала по реализации направления «Здоровая и дружественная школа» на сайте образовательной организации, в средствах массовой информации.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Завершающий этап</w:t>
      </w:r>
    </w:p>
    <w:p w:rsidR="00ED16E6" w:rsidRDefault="00050AD2">
      <w:pPr>
        <w:pStyle w:val="TableContents"/>
        <w:numPr>
          <w:ilvl w:val="0"/>
          <w:numId w:val="87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Обобщение результатов работы. Сбор информации, её анализ. Отбор оправдавших себя на практике необходи</w:t>
      </w:r>
      <w:r>
        <w:rPr>
          <w:sz w:val="28"/>
          <w:szCs w:val="28"/>
        </w:rPr>
        <w:t>мых знаний и навыков, составляющих здоровьеформирующую компетентность участников образовательного процесса.</w:t>
      </w:r>
    </w:p>
    <w:p w:rsidR="00ED16E6" w:rsidRDefault="00050AD2">
      <w:pPr>
        <w:pStyle w:val="TableContents"/>
        <w:numPr>
          <w:ilvl w:val="0"/>
          <w:numId w:val="3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педагогического совета «О результатах реализации проекта «Здоровая и дружественная школа».</w:t>
      </w:r>
    </w:p>
    <w:p w:rsidR="00ED16E6" w:rsidRDefault="00050AD2">
      <w:pPr>
        <w:pStyle w:val="TableContents"/>
        <w:numPr>
          <w:ilvl w:val="0"/>
          <w:numId w:val="3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результатах реа</w:t>
      </w:r>
      <w:r>
        <w:rPr>
          <w:sz w:val="28"/>
          <w:szCs w:val="28"/>
        </w:rPr>
        <w:t>лизации проекта «Здоровая и дружественная школа».</w:t>
      </w:r>
    </w:p>
    <w:p w:rsidR="00ED16E6" w:rsidRDefault="00050AD2">
      <w:pPr>
        <w:pStyle w:val="TableContents"/>
        <w:numPr>
          <w:ilvl w:val="0"/>
          <w:numId w:val="3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265"/>
          <w:tab w:val="left" w:pos="3408"/>
          <w:tab w:val="left" w:pos="3691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Школьная научно-практическая конференция «Наша новая школа».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Прогнозируемые результаты реализации проекта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«Здоровая и дружественная школа»</w:t>
      </w:r>
    </w:p>
    <w:p w:rsidR="00ED16E6" w:rsidRDefault="00050AD2">
      <w:pPr>
        <w:pStyle w:val="Standard"/>
        <w:numPr>
          <w:ilvl w:val="0"/>
          <w:numId w:val="88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школьную практику системы интегративного </w:t>
      </w:r>
      <w:r>
        <w:rPr>
          <w:sz w:val="28"/>
          <w:szCs w:val="28"/>
        </w:rPr>
        <w:t>валеологического образования.</w:t>
      </w:r>
    </w:p>
    <w:p w:rsidR="00ED16E6" w:rsidRDefault="00050AD2">
      <w:pPr>
        <w:pStyle w:val="Standard"/>
        <w:numPr>
          <w:ilvl w:val="0"/>
          <w:numId w:val="34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</w:pPr>
      <w:r>
        <w:rPr>
          <w:sz w:val="28"/>
          <w:szCs w:val="28"/>
        </w:rPr>
        <w:t>Совершенствование (с опорой на имеющийся опыт и традиции) уклада ОО, приведение его в соответствие с потребностями современного состояния образовательной модели.</w:t>
      </w:r>
    </w:p>
    <w:p w:rsidR="00ED16E6" w:rsidRDefault="00050AD2">
      <w:pPr>
        <w:pStyle w:val="Standard"/>
        <w:numPr>
          <w:ilvl w:val="0"/>
          <w:numId w:val="34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уровень у участников образовательного процесса со</w:t>
      </w:r>
      <w:r>
        <w:rPr>
          <w:sz w:val="28"/>
          <w:szCs w:val="28"/>
        </w:rPr>
        <w:t>знательного отношения к здоровью, понимания зависимости их жизненных успехов (сегодня и в будущем) от состояния здоровья, образа жизни; потребность быть здоровым.</w:t>
      </w:r>
    </w:p>
    <w:p w:rsidR="00ED16E6" w:rsidRDefault="00050AD2">
      <w:pPr>
        <w:pStyle w:val="Standard"/>
        <w:numPr>
          <w:ilvl w:val="0"/>
          <w:numId w:val="34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Сформированная у участников образовательного процесса культура сохранения и совершенствования</w:t>
      </w:r>
      <w:r>
        <w:rPr>
          <w:sz w:val="28"/>
          <w:szCs w:val="28"/>
        </w:rPr>
        <w:t xml:space="preserve"> собственного здоровья.</w:t>
      </w:r>
    </w:p>
    <w:p w:rsidR="00ED16E6" w:rsidRDefault="00050AD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Результаты реализации Программы</w:t>
      </w:r>
    </w:p>
    <w:p w:rsidR="00ED16E6" w:rsidRDefault="00050AD2">
      <w:pPr>
        <w:pStyle w:val="Standard"/>
        <w:numPr>
          <w:ilvl w:val="0"/>
          <w:numId w:val="89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 в практику новых государственных образовательных стандартов, отработка форм контроля и системы требований для объективной и достоверной оценки качества образования.</w:t>
      </w:r>
    </w:p>
    <w:p w:rsidR="00ED16E6" w:rsidRDefault="00050AD2">
      <w:pPr>
        <w:pStyle w:val="Standard"/>
        <w:numPr>
          <w:ilvl w:val="0"/>
          <w:numId w:val="3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интеллектуально-</w:t>
      </w:r>
      <w:r>
        <w:rPr>
          <w:sz w:val="28"/>
          <w:szCs w:val="28"/>
        </w:rPr>
        <w:t>творческой образовательной среды, в которой каждый участник образовательного процесса может реализовать свой личностный потенциал.</w:t>
      </w:r>
    </w:p>
    <w:p w:rsidR="00ED16E6" w:rsidRDefault="00050AD2">
      <w:pPr>
        <w:pStyle w:val="Standard"/>
        <w:numPr>
          <w:ilvl w:val="0"/>
          <w:numId w:val="3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качественных изменений в развитии нравственных, интеллектуальных, эстетических, физических способносте</w:t>
      </w:r>
      <w:r>
        <w:rPr>
          <w:sz w:val="28"/>
          <w:szCs w:val="28"/>
        </w:rPr>
        <w:t>й школьников.</w:t>
      </w:r>
    </w:p>
    <w:p w:rsidR="00ED16E6" w:rsidRDefault="00050AD2">
      <w:pPr>
        <w:pStyle w:val="Standard"/>
        <w:numPr>
          <w:ilvl w:val="0"/>
          <w:numId w:val="3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качественный рост участников исследований, научно-практических конференций, творческих конкурсов, предметных олимпиад на разных уровнях.</w:t>
      </w:r>
    </w:p>
    <w:p w:rsidR="00ED16E6" w:rsidRDefault="00050AD2">
      <w:pPr>
        <w:pStyle w:val="Standard"/>
        <w:numPr>
          <w:ilvl w:val="0"/>
          <w:numId w:val="3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инновационной активности педагогического коллектива в области обновления </w:t>
      </w:r>
      <w:r>
        <w:rPr>
          <w:sz w:val="28"/>
          <w:szCs w:val="28"/>
        </w:rPr>
        <w:t>содержания образования, использования в образовательном процессе личностно-ориентированных, здоровьесберегающих образовательных технологий, в том числе информационно-коммуникативных.</w:t>
      </w:r>
    </w:p>
    <w:p w:rsidR="00ED16E6" w:rsidRDefault="00050AD2">
      <w:pPr>
        <w:pStyle w:val="Standard"/>
        <w:numPr>
          <w:ilvl w:val="0"/>
          <w:numId w:val="3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Сформированная комфортная психолого-педагогическая среда, формирующая физ</w:t>
      </w:r>
      <w:r>
        <w:rPr>
          <w:sz w:val="28"/>
          <w:szCs w:val="28"/>
        </w:rPr>
        <w:t xml:space="preserve">ически и психологически здоровую личность, успешно владеющую </w:t>
      </w:r>
      <w:r>
        <w:rPr>
          <w:sz w:val="28"/>
          <w:szCs w:val="28"/>
        </w:rPr>
        <w:lastRenderedPageBreak/>
        <w:t>валеологической компетенцией, способную к сознательному, здравому отношению к своему «Я» и толерантно настроенную к окружающему миру.</w:t>
      </w:r>
    </w:p>
    <w:p w:rsidR="00ED16E6" w:rsidRDefault="00050AD2">
      <w:pPr>
        <w:pStyle w:val="Standard"/>
        <w:numPr>
          <w:ilvl w:val="0"/>
          <w:numId w:val="3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единого системного сетевого пространства шко</w:t>
      </w:r>
      <w:r>
        <w:rPr>
          <w:sz w:val="28"/>
          <w:szCs w:val="28"/>
        </w:rPr>
        <w:t>лы.</w:t>
      </w:r>
    </w:p>
    <w:p w:rsidR="00ED16E6" w:rsidRDefault="00050AD2">
      <w:pPr>
        <w:pStyle w:val="Standard"/>
        <w:numPr>
          <w:ilvl w:val="0"/>
          <w:numId w:val="3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</w:pPr>
      <w:r>
        <w:rPr>
          <w:sz w:val="28"/>
          <w:szCs w:val="28"/>
        </w:rPr>
        <w:t>Возникновение и укрепление новых традиций ОО, направленных на воспитание у обучающихся духовно-нравственных ценностей.</w:t>
      </w:r>
    </w:p>
    <w:p w:rsidR="00ED16E6" w:rsidRDefault="00050AD2">
      <w:pPr>
        <w:pStyle w:val="Standard"/>
        <w:numPr>
          <w:ilvl w:val="0"/>
          <w:numId w:val="3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jc w:val="both"/>
      </w:pPr>
      <w:r>
        <w:rPr>
          <w:sz w:val="28"/>
          <w:szCs w:val="28"/>
        </w:rPr>
        <w:t>Реализация принципа открытости образовательного процесса в ОО.</w:t>
      </w:r>
    </w:p>
    <w:p w:rsidR="00ED16E6" w:rsidRDefault="00050AD2">
      <w:pPr>
        <w:pStyle w:val="Standard"/>
        <w:ind w:left="55" w:hanging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10.Введённая в практику система мер по развитию партнёрских отношений </w:t>
      </w:r>
      <w:r>
        <w:rPr>
          <w:sz w:val="28"/>
          <w:szCs w:val="28"/>
        </w:rPr>
        <w:t>всех участников открытого образовательного пространства.</w:t>
      </w:r>
    </w:p>
    <w:p w:rsidR="00ED16E6" w:rsidRDefault="00050AD2">
      <w:pPr>
        <w:pStyle w:val="Standard"/>
        <w:ind w:left="55" w:hanging="368"/>
        <w:jc w:val="both"/>
      </w:pPr>
      <w:r>
        <w:rPr>
          <w:sz w:val="28"/>
          <w:szCs w:val="28"/>
        </w:rPr>
        <w:t>11.Развитие инфраструктуры ОО, повышение уровня информатизации образовательного процесса.</w:t>
      </w:r>
    </w:p>
    <w:p w:rsidR="00ED16E6" w:rsidRDefault="00050AD2">
      <w:pPr>
        <w:pStyle w:val="msonormalcxspmiddle"/>
        <w:ind w:left="55" w:hanging="368"/>
        <w:jc w:val="both"/>
        <w:rPr>
          <w:sz w:val="28"/>
          <w:szCs w:val="28"/>
        </w:rPr>
      </w:pPr>
      <w:r>
        <w:rPr>
          <w:sz w:val="28"/>
          <w:szCs w:val="28"/>
        </w:rPr>
        <w:t>12.Успешная социальная адаптация детей из «группы риска».</w:t>
      </w:r>
    </w:p>
    <w:p w:rsidR="00ED16E6" w:rsidRDefault="00ED16E6">
      <w:pPr>
        <w:pStyle w:val="Standard"/>
        <w:ind w:left="-313"/>
        <w:jc w:val="both"/>
      </w:pPr>
    </w:p>
    <w:p w:rsidR="00ED16E6" w:rsidRDefault="00050AD2">
      <w:pPr>
        <w:pStyle w:val="Standard"/>
        <w:jc w:val="center"/>
      </w:pPr>
      <w:r>
        <w:rPr>
          <w:b/>
          <w:sz w:val="28"/>
          <w:szCs w:val="28"/>
        </w:rPr>
        <w:t>10. Мониторинг реализации программы развития. Кри</w:t>
      </w:r>
      <w:r>
        <w:rPr>
          <w:b/>
          <w:sz w:val="28"/>
          <w:szCs w:val="28"/>
        </w:rPr>
        <w:t>терии и показатели</w:t>
      </w:r>
    </w:p>
    <w:p w:rsidR="00ED16E6" w:rsidRDefault="00050AD2">
      <w:pPr>
        <w:pStyle w:val="Standard"/>
        <w:ind w:firstLine="851"/>
        <w:jc w:val="both"/>
      </w:pPr>
      <w:r>
        <w:rPr>
          <w:sz w:val="28"/>
          <w:szCs w:val="28"/>
        </w:rPr>
        <w:t>Главная задача администрации образовательной организации – свести до минимума отклонения от прогнозируемого результата, так как объектом педагогической работы являются дети. Результаты промежуточного анализа обобщаются, определяются пути</w:t>
      </w:r>
      <w:r>
        <w:rPr>
          <w:sz w:val="28"/>
          <w:szCs w:val="28"/>
        </w:rPr>
        <w:t xml:space="preserve"> и формы необходимой коррекции. Собранные  материалы представляются на обсуждение Управляющему совету ОО. На основании его решения в программу вносятся необходимые поправки.</w:t>
      </w:r>
    </w:p>
    <w:p w:rsidR="00ED16E6" w:rsidRDefault="00050AD2">
      <w:pPr>
        <w:pStyle w:val="Standard"/>
        <w:ind w:firstLine="851"/>
        <w:jc w:val="both"/>
      </w:pPr>
      <w:r>
        <w:rPr>
          <w:sz w:val="28"/>
          <w:szCs w:val="28"/>
        </w:rPr>
        <w:t xml:space="preserve"> Для получения  достоверной информации о ходе реализации программы развития и опти</w:t>
      </w:r>
      <w:r>
        <w:rPr>
          <w:sz w:val="28"/>
          <w:szCs w:val="28"/>
        </w:rPr>
        <w:t>мизации деятельности по достижению ее задач в ОО осуществляется мониторинг, предполагающий включение исполнителей программы в процесс контроля исполнения, анализа полученных результатов, выработки, принятия и реализации управленческих решений. Таким образо</w:t>
      </w:r>
      <w:r>
        <w:rPr>
          <w:sz w:val="28"/>
          <w:szCs w:val="28"/>
        </w:rPr>
        <w:t>м, в систему мероприятий по реализации программы включаются все участники образовательного пространства, а сам процесс реализации становится более открытым для всех заинтересованных в нем членов школьного сообщества.</w:t>
      </w:r>
    </w:p>
    <w:p w:rsidR="00ED16E6" w:rsidRDefault="00050AD2">
      <w:pPr>
        <w:pStyle w:val="Standard"/>
        <w:jc w:val="center"/>
      </w:pPr>
      <w:r>
        <w:rPr>
          <w:b/>
          <w:sz w:val="28"/>
          <w:szCs w:val="28"/>
        </w:rPr>
        <w:t>11. Критерии эффективности реализации П</w:t>
      </w:r>
      <w:r>
        <w:rPr>
          <w:b/>
          <w:sz w:val="28"/>
          <w:szCs w:val="28"/>
        </w:rPr>
        <w:t>рограммы</w:t>
      </w:r>
    </w:p>
    <w:p w:rsidR="00ED16E6" w:rsidRDefault="00050AD2">
      <w:pPr>
        <w:pStyle w:val="Standard"/>
        <w:numPr>
          <w:ilvl w:val="0"/>
          <w:numId w:val="90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rPr>
          <w:sz w:val="28"/>
          <w:szCs w:val="28"/>
        </w:rPr>
      </w:pPr>
      <w:r>
        <w:rPr>
          <w:sz w:val="28"/>
          <w:szCs w:val="28"/>
        </w:rPr>
        <w:t>Рост личных достижений всех субъектов образовательного процесса.</w:t>
      </w:r>
    </w:p>
    <w:p w:rsidR="00ED16E6" w:rsidRDefault="00050AD2">
      <w:pPr>
        <w:pStyle w:val="Standard"/>
        <w:numPr>
          <w:ilvl w:val="0"/>
          <w:numId w:val="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</w:pPr>
      <w:r>
        <w:rPr>
          <w:sz w:val="28"/>
          <w:szCs w:val="28"/>
        </w:rPr>
        <w:t>Высокая степень удовлетворенности всех участников образовательного  процесса уровнем и качеством предоставляемых ОО</w:t>
      </w:r>
      <w:r>
        <w:rPr>
          <w:sz w:val="28"/>
          <w:szCs w:val="28"/>
        </w:rPr>
        <w:t xml:space="preserve"> образовательных услуг.</w:t>
      </w:r>
    </w:p>
    <w:p w:rsidR="00ED16E6" w:rsidRDefault="00050AD2">
      <w:pPr>
        <w:pStyle w:val="Standard"/>
        <w:numPr>
          <w:ilvl w:val="0"/>
          <w:numId w:val="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комфортности образовательной среды для всех участников образовательного процесса.</w:t>
      </w:r>
    </w:p>
    <w:p w:rsidR="00ED16E6" w:rsidRDefault="00050AD2">
      <w:pPr>
        <w:pStyle w:val="Standard"/>
        <w:numPr>
          <w:ilvl w:val="0"/>
          <w:numId w:val="5"/>
        </w:numPr>
        <w:tabs>
          <w:tab w:val="clear" w:pos="709"/>
          <w:tab w:val="left" w:pos="1135"/>
          <w:tab w:val="left" w:pos="1561"/>
          <w:tab w:val="left" w:pos="2413"/>
          <w:tab w:val="left" w:pos="2839"/>
          <w:tab w:val="left" w:pos="3265"/>
          <w:tab w:val="left" w:pos="3408"/>
        </w:tabs>
        <w:ind w:left="426" w:hanging="360"/>
        <w:rPr>
          <w:sz w:val="28"/>
          <w:szCs w:val="28"/>
        </w:rPr>
      </w:pPr>
      <w:r>
        <w:rPr>
          <w:sz w:val="28"/>
          <w:szCs w:val="28"/>
        </w:rPr>
        <w:t>Состояние здоровья всех участников образовательного процесса.</w:t>
      </w:r>
    </w:p>
    <w:p w:rsidR="00ED16E6" w:rsidRDefault="00050AD2">
      <w:pPr>
        <w:pStyle w:val="Standard"/>
        <w:ind w:firstLine="851"/>
        <w:jc w:val="both"/>
      </w:pPr>
      <w:r>
        <w:rPr>
          <w:sz w:val="28"/>
          <w:szCs w:val="28"/>
        </w:rPr>
        <w:t>Система мониторинга выполнения программы развития включает также диагностику рез</w:t>
      </w:r>
      <w:r>
        <w:rPr>
          <w:sz w:val="28"/>
          <w:szCs w:val="28"/>
        </w:rPr>
        <w:t>ультатов деятельности образовательной организации по следующим критериям.</w:t>
      </w:r>
    </w:p>
    <w:p w:rsidR="00ED16E6" w:rsidRDefault="00050AD2">
      <w:pPr>
        <w:pStyle w:val="Standard"/>
        <w:jc w:val="center"/>
      </w:pPr>
      <w:r>
        <w:rPr>
          <w:b/>
          <w:sz w:val="28"/>
          <w:szCs w:val="28"/>
        </w:rPr>
        <w:t>12. Диагностика результатов деятельности ОО</w:t>
      </w:r>
    </w:p>
    <w:tbl>
      <w:tblPr>
        <w:tblW w:w="10456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7"/>
        <w:gridCol w:w="3459"/>
        <w:gridCol w:w="3540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ED16E6">
            <w:pPr>
              <w:pStyle w:val="Standard"/>
              <w:jc w:val="center"/>
            </w:pPr>
          </w:p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ED16E6">
            <w:pPr>
              <w:pStyle w:val="Standard"/>
              <w:jc w:val="center"/>
            </w:pPr>
          </w:p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ED16E6">
            <w:pPr>
              <w:pStyle w:val="Standard"/>
              <w:jc w:val="center"/>
            </w:pPr>
          </w:p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учебной деятельности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уровня сформированности общеучебных </w:t>
            </w:r>
            <w:r>
              <w:rPr>
                <w:sz w:val="28"/>
                <w:szCs w:val="28"/>
              </w:rPr>
              <w:t>компетенций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знаний, умений и навыков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административных контрольных работ, срезов знаний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внутришкольного контроля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включенности ИКТ в образовательный процесс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МО, ТГ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r>
              <w:rPr>
                <w:sz w:val="28"/>
                <w:szCs w:val="28"/>
              </w:rPr>
              <w:t>готовности выпускников к продолжению образования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год, май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профессиональной компетентности учителя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роста личных достижений участников образовательного пространства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результативнос</w:t>
            </w:r>
            <w:r>
              <w:rPr>
                <w:sz w:val="28"/>
                <w:szCs w:val="28"/>
              </w:rPr>
              <w:t>ти образовательного процесса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воспитанности учащихся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Ценностные ориентиры и ценностные отношения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удовлетворенности учащихся школьной жизнью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удовлетворенности родителей качеством образовательных услуг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психологического климата в школе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всех участников образовательного пространства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школьников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медицинских карт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педагогов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диспансеризации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</w:tr>
    </w:tbl>
    <w:p w:rsidR="00ED16E6" w:rsidRDefault="00ED16E6">
      <w:pPr>
        <w:pStyle w:val="Standard"/>
      </w:pPr>
    </w:p>
    <w:p w:rsidR="00ED16E6" w:rsidRDefault="00050AD2">
      <w:pPr>
        <w:pStyle w:val="Standard"/>
        <w:jc w:val="center"/>
      </w:pPr>
      <w:r>
        <w:rPr>
          <w:b/>
          <w:sz w:val="28"/>
          <w:szCs w:val="28"/>
        </w:rPr>
        <w:t>13. Прогнозируемые риски, возможные способы предупреждения и компенсации их негативных последствий при реализации программы развития</w:t>
      </w:r>
    </w:p>
    <w:tbl>
      <w:tblPr>
        <w:tblW w:w="10454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1"/>
        <w:gridCol w:w="5753"/>
      </w:tblGrid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Прогнозируемые </w:t>
            </w:r>
            <w:r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предупреждения и компенсации их негативных последствий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Возрастание учебной нагрузки учащихся при реализации проектов.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1.Активизация работы по проекту «Здоровая школа».</w:t>
            </w:r>
          </w:p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с учетом валеологических основ плана школьного образов</w:t>
            </w:r>
            <w:r>
              <w:rPr>
                <w:sz w:val="28"/>
                <w:szCs w:val="28"/>
              </w:rPr>
              <w:t>ательного процесса.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Низкий уровень мотивации учащихся </w:t>
            </w:r>
            <w:r>
              <w:rPr>
                <w:sz w:val="28"/>
                <w:szCs w:val="28"/>
              </w:rPr>
              <w:lastRenderedPageBreak/>
              <w:t>к занятиям инновационными проектами.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numPr>
                <w:ilvl w:val="0"/>
                <w:numId w:val="91"/>
              </w:numPr>
              <w:jc w:val="both"/>
            </w:pPr>
            <w:r>
              <w:rPr>
                <w:sz w:val="28"/>
                <w:szCs w:val="28"/>
              </w:rPr>
              <w:lastRenderedPageBreak/>
              <w:t xml:space="preserve">Создание ситуации успешности для </w:t>
            </w:r>
            <w:r>
              <w:rPr>
                <w:sz w:val="28"/>
                <w:szCs w:val="28"/>
              </w:rPr>
              <w:lastRenderedPageBreak/>
              <w:t>обучающихся, участвующих в экспериментальной работе,  использование различных видов стимулирования их деятельности.</w:t>
            </w:r>
          </w:p>
          <w:p w:rsidR="00ED16E6" w:rsidRDefault="00050AD2">
            <w:pPr>
              <w:pStyle w:val="Standard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Широкая </w:t>
            </w:r>
            <w:r>
              <w:rPr>
                <w:sz w:val="28"/>
                <w:szCs w:val="28"/>
              </w:rPr>
              <w:t>популяризация достигнутых позитивных результатов и общественная оценка труда.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>Значительные затраты времени у учащихся, включенных в инновационное образовательное поле.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</w:pPr>
            <w:r>
              <w:rPr>
                <w:sz w:val="28"/>
                <w:szCs w:val="28"/>
              </w:rPr>
              <w:t>Эффективное планирование, организация, мониторинг успешности и оптимальный уровень эмоц</w:t>
            </w:r>
            <w:r>
              <w:rPr>
                <w:sz w:val="28"/>
                <w:szCs w:val="28"/>
              </w:rPr>
              <w:t>ионально – физических затрат.</w:t>
            </w:r>
          </w:p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в связи с полученными в ходе мониторинга результатами инновационных процессов, определенных программой развития.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трудностей у учителей, внедряющих новые образовательные технологии в практику своей</w:t>
            </w:r>
            <w:r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семинаров, индивидуальных консультаций, тренингов по проблемам модернизации образовательного процесса в школе.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Недостаточное использование творческого потенциала педагогов в инновационной работе вследствие ее многоплановости и </w:t>
            </w:r>
            <w:r>
              <w:rPr>
                <w:sz w:val="28"/>
                <w:szCs w:val="28"/>
              </w:rPr>
              <w:t>трудоемкости.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различных видов стимулирования участия педагогов в инновационной  деятельности.</w:t>
            </w:r>
          </w:p>
          <w:p w:rsidR="00ED16E6" w:rsidRDefault="00050AD2">
            <w:pPr>
              <w:pStyle w:val="Standard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популяризация достигнутых позитивных результатов.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у коллектива и общественности четких представлений о ходе реализации </w:t>
            </w:r>
            <w:r>
              <w:rPr>
                <w:sz w:val="28"/>
                <w:szCs w:val="28"/>
              </w:rPr>
              <w:t>инноваций, запланированных в программе развития.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своевременная систематизация полученных результатов, их аналитическое обобщение, коррекция и планирование дальнейшего развития экспериментальной работы.</w:t>
            </w:r>
          </w:p>
          <w:p w:rsidR="00ED16E6" w:rsidRDefault="00050AD2">
            <w:pPr>
              <w:pStyle w:val="Standard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характер проходящих инновационны</w:t>
            </w:r>
            <w:r>
              <w:rPr>
                <w:sz w:val="28"/>
                <w:szCs w:val="28"/>
              </w:rPr>
              <w:t>х проектов (публикации,  творческие семинары, публичный отчет и др.)</w:t>
            </w:r>
          </w:p>
        </w:tc>
      </w:tr>
      <w:tr w:rsidR="00ED16E6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психологические </w:t>
            </w:r>
            <w:r>
              <w:rPr>
                <w:sz w:val="28"/>
                <w:szCs w:val="28"/>
              </w:rPr>
              <w:lastRenderedPageBreak/>
              <w:t>перегрузки, испытываемые участниками инновационной деятельности, негативно воздействующие на эмоционально – психологический климат в школьной образовательной</w:t>
            </w:r>
            <w:r>
              <w:rPr>
                <w:sz w:val="28"/>
                <w:szCs w:val="28"/>
              </w:rPr>
              <w:t xml:space="preserve"> среде.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D16E6" w:rsidRDefault="00050AD2">
            <w:pPr>
              <w:pStyle w:val="Standard"/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Получение своевременной информации </w:t>
            </w:r>
            <w:r>
              <w:rPr>
                <w:sz w:val="28"/>
                <w:szCs w:val="28"/>
              </w:rPr>
              <w:lastRenderedPageBreak/>
              <w:t>о целях, задачах и этапах проходящих инновационных процессов.</w:t>
            </w:r>
          </w:p>
          <w:p w:rsidR="00ED16E6" w:rsidRDefault="00050AD2">
            <w:pPr>
              <w:pStyle w:val="Standar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Спланированное системное психолого-педагогическое сопровождение инновационной образовательной деятельности.</w:t>
            </w:r>
          </w:p>
        </w:tc>
      </w:tr>
    </w:tbl>
    <w:p w:rsidR="00ED16E6" w:rsidRDefault="00ED16E6">
      <w:pPr>
        <w:pStyle w:val="aa"/>
        <w:tabs>
          <w:tab w:val="left" w:pos="3180"/>
        </w:tabs>
        <w:jc w:val="both"/>
      </w:pPr>
    </w:p>
    <w:p w:rsidR="00ED16E6" w:rsidRDefault="00050AD2">
      <w:pPr>
        <w:pStyle w:val="msonormalcxspmiddle"/>
        <w:jc w:val="both"/>
      </w:pPr>
      <w:r>
        <w:rPr>
          <w:b/>
          <w:bCs/>
          <w:sz w:val="28"/>
          <w:szCs w:val="28"/>
        </w:rPr>
        <w:t>14. Организация и контроль за выполнением</w:t>
      </w:r>
      <w:r>
        <w:rPr>
          <w:b/>
          <w:bCs/>
          <w:sz w:val="28"/>
          <w:szCs w:val="28"/>
        </w:rPr>
        <w:t xml:space="preserve"> Программы</w:t>
      </w:r>
    </w:p>
    <w:p w:rsidR="00ED16E6" w:rsidRDefault="00050AD2">
      <w:pPr>
        <w:pStyle w:val="msonormalcxspmiddle"/>
        <w:jc w:val="both"/>
      </w:pPr>
      <w:r>
        <w:rPr>
          <w:sz w:val="28"/>
          <w:szCs w:val="28"/>
        </w:rPr>
        <w:t>1. Управление и контроль за реализацией программы развития организует администрация образовательной организации.</w:t>
      </w:r>
    </w:p>
    <w:p w:rsidR="00ED16E6" w:rsidRDefault="00050AD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 по реализации проектов являются основой годового плана работы школы.</w:t>
      </w:r>
    </w:p>
    <w:p w:rsidR="00ED16E6" w:rsidRDefault="00050AD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отслеживания мониторинга Программы </w:t>
      </w:r>
      <w:r>
        <w:rPr>
          <w:sz w:val="28"/>
          <w:szCs w:val="28"/>
        </w:rPr>
        <w:t>развития  предполагается корректировка программы.</w:t>
      </w:r>
    </w:p>
    <w:p w:rsidR="00ED16E6" w:rsidRDefault="00ED16E6">
      <w:pPr>
        <w:pStyle w:val="msonormalcxspmiddle"/>
        <w:jc w:val="both"/>
      </w:pPr>
    </w:p>
    <w:p w:rsidR="00ED16E6" w:rsidRDefault="00050AD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6E6" w:rsidRDefault="00ED16E6">
      <w:pPr>
        <w:pStyle w:val="msonormalcxspmiddle"/>
        <w:jc w:val="both"/>
      </w:pPr>
    </w:p>
    <w:p w:rsidR="00ED16E6" w:rsidRDefault="00050AD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6E6" w:rsidRDefault="00ED16E6">
      <w:pPr>
        <w:pStyle w:val="msonormalcxspmiddle"/>
        <w:jc w:val="both"/>
      </w:pPr>
    </w:p>
    <w:p w:rsidR="00ED16E6" w:rsidRDefault="00050AD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6E6" w:rsidRDefault="00ED16E6">
      <w:pPr>
        <w:pStyle w:val="msonormalcxspmiddle"/>
        <w:jc w:val="both"/>
      </w:pPr>
    </w:p>
    <w:p w:rsidR="00ED16E6" w:rsidRDefault="00050AD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6E6" w:rsidRDefault="00ED16E6">
      <w:pPr>
        <w:pStyle w:val="msonormalcxspmiddle"/>
        <w:jc w:val="both"/>
      </w:pPr>
    </w:p>
    <w:p w:rsidR="00ED16E6" w:rsidRDefault="00050AD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6E6" w:rsidRDefault="00ED16E6">
      <w:pPr>
        <w:pStyle w:val="msonormalcxspmiddle"/>
        <w:jc w:val="both"/>
      </w:pPr>
    </w:p>
    <w:p w:rsidR="00ED16E6" w:rsidRDefault="00050AD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16E6">
      <w:footerReference w:type="default" r:id="rId8"/>
      <w:pgSz w:w="11906" w:h="16838"/>
      <w:pgMar w:top="1134" w:right="851" w:bottom="1693" w:left="85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D2" w:rsidRDefault="00050AD2">
      <w:r>
        <w:separator/>
      </w:r>
    </w:p>
  </w:endnote>
  <w:endnote w:type="continuationSeparator" w:id="0">
    <w:p w:rsidR="00050AD2" w:rsidRDefault="000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DejaVu Sans Condensed"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43" w:rsidRDefault="00050AD2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4158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D2" w:rsidRDefault="00050AD2">
      <w:r>
        <w:rPr>
          <w:color w:val="000000"/>
        </w:rPr>
        <w:separator/>
      </w:r>
    </w:p>
  </w:footnote>
  <w:footnote w:type="continuationSeparator" w:id="0">
    <w:p w:rsidR="00050AD2" w:rsidRDefault="0005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343"/>
    <w:multiLevelType w:val="multilevel"/>
    <w:tmpl w:val="309666BA"/>
    <w:styleLink w:val="WWNum18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1">
    <w:nsid w:val="0A84172B"/>
    <w:multiLevelType w:val="multilevel"/>
    <w:tmpl w:val="F5FC5036"/>
    <w:styleLink w:val="WWNum28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2">
    <w:nsid w:val="0BD47A4D"/>
    <w:multiLevelType w:val="multilevel"/>
    <w:tmpl w:val="5D68CBF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E6261C"/>
    <w:multiLevelType w:val="multilevel"/>
    <w:tmpl w:val="8C0C0BC4"/>
    <w:styleLink w:val="WWNum3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3F600CE"/>
    <w:multiLevelType w:val="multilevel"/>
    <w:tmpl w:val="24543236"/>
    <w:styleLink w:val="WWNum30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5">
    <w:nsid w:val="16073108"/>
    <w:multiLevelType w:val="multilevel"/>
    <w:tmpl w:val="59C43E14"/>
    <w:styleLink w:val="WWNum4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85362EB"/>
    <w:multiLevelType w:val="multilevel"/>
    <w:tmpl w:val="5C049628"/>
    <w:styleLink w:val="WWNum17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7">
    <w:nsid w:val="1C727E82"/>
    <w:multiLevelType w:val="multilevel"/>
    <w:tmpl w:val="4A6C79C2"/>
    <w:styleLink w:val="WWNum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00C12E9"/>
    <w:multiLevelType w:val="multilevel"/>
    <w:tmpl w:val="5E289D6C"/>
    <w:styleLink w:val="WWNum3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0FA4B1D"/>
    <w:multiLevelType w:val="multilevel"/>
    <w:tmpl w:val="D26044C0"/>
    <w:styleLink w:val="WWNum15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10">
    <w:nsid w:val="223E6E5A"/>
    <w:multiLevelType w:val="multilevel"/>
    <w:tmpl w:val="7CA64966"/>
    <w:styleLink w:val="WWNum23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11">
    <w:nsid w:val="23647796"/>
    <w:multiLevelType w:val="multilevel"/>
    <w:tmpl w:val="290073C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5A0278C"/>
    <w:multiLevelType w:val="multilevel"/>
    <w:tmpl w:val="A322F39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B3127E5"/>
    <w:multiLevelType w:val="multilevel"/>
    <w:tmpl w:val="4C46A7D6"/>
    <w:styleLink w:val="WWNum1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14">
    <w:nsid w:val="2ED560ED"/>
    <w:multiLevelType w:val="multilevel"/>
    <w:tmpl w:val="78E0997A"/>
    <w:styleLink w:val="WWNum34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15">
    <w:nsid w:val="325761CA"/>
    <w:multiLevelType w:val="multilevel"/>
    <w:tmpl w:val="974CB692"/>
    <w:styleLink w:val="WWNum24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16">
    <w:nsid w:val="32EE211E"/>
    <w:multiLevelType w:val="multilevel"/>
    <w:tmpl w:val="612E9E5C"/>
    <w:styleLink w:val="WWNum21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17">
    <w:nsid w:val="34AD0504"/>
    <w:multiLevelType w:val="multilevel"/>
    <w:tmpl w:val="46D6F85A"/>
    <w:styleLink w:val="WWNum1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18">
    <w:nsid w:val="378E0A73"/>
    <w:multiLevelType w:val="multilevel"/>
    <w:tmpl w:val="0B783D44"/>
    <w:styleLink w:val="WWNum25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19">
    <w:nsid w:val="3B097678"/>
    <w:multiLevelType w:val="multilevel"/>
    <w:tmpl w:val="4D4CF536"/>
    <w:styleLink w:val="WWNum19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20">
    <w:nsid w:val="3E5F723C"/>
    <w:multiLevelType w:val="multilevel"/>
    <w:tmpl w:val="4BCA0C7A"/>
    <w:styleLink w:val="WWNum27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21">
    <w:nsid w:val="3EC26AD0"/>
    <w:multiLevelType w:val="multilevel"/>
    <w:tmpl w:val="EC700B48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F0B54CE"/>
    <w:multiLevelType w:val="multilevel"/>
    <w:tmpl w:val="5486EAFE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1010346"/>
    <w:multiLevelType w:val="multilevel"/>
    <w:tmpl w:val="716E11F4"/>
    <w:styleLink w:val="WWNum35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24">
    <w:nsid w:val="421618B3"/>
    <w:multiLevelType w:val="multilevel"/>
    <w:tmpl w:val="7D42E50A"/>
    <w:styleLink w:val="WWNum4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5">
    <w:nsid w:val="456C7342"/>
    <w:multiLevelType w:val="multilevel"/>
    <w:tmpl w:val="D4962B58"/>
    <w:styleLink w:val="WWNum3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A141A73"/>
    <w:multiLevelType w:val="multilevel"/>
    <w:tmpl w:val="B75E0F1A"/>
    <w:styleLink w:val="WWNum1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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27">
    <w:nsid w:val="4CA17270"/>
    <w:multiLevelType w:val="multilevel"/>
    <w:tmpl w:val="E3C69EAA"/>
    <w:styleLink w:val="WWNum33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28">
    <w:nsid w:val="4D2B31BC"/>
    <w:multiLevelType w:val="multilevel"/>
    <w:tmpl w:val="7F984AF6"/>
    <w:styleLink w:val="WWNum29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29">
    <w:nsid w:val="4DC07D93"/>
    <w:multiLevelType w:val="multilevel"/>
    <w:tmpl w:val="9DB6D9CC"/>
    <w:styleLink w:val="WWNum31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30">
    <w:nsid w:val="50504378"/>
    <w:multiLevelType w:val="multilevel"/>
    <w:tmpl w:val="3E1034C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97365C1"/>
    <w:multiLevelType w:val="multilevel"/>
    <w:tmpl w:val="F24C15D2"/>
    <w:styleLink w:val="WWNum20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32">
    <w:nsid w:val="59752AF3"/>
    <w:multiLevelType w:val="multilevel"/>
    <w:tmpl w:val="B3EABE0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3">
    <w:nsid w:val="5A217367"/>
    <w:multiLevelType w:val="multilevel"/>
    <w:tmpl w:val="18968EE0"/>
    <w:styleLink w:val="WWNum3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AB511DA"/>
    <w:multiLevelType w:val="multilevel"/>
    <w:tmpl w:val="1E78657C"/>
    <w:styleLink w:val="WWNum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0486C39"/>
    <w:multiLevelType w:val="multilevel"/>
    <w:tmpl w:val="06A06DB6"/>
    <w:styleLink w:val="WWNum4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60F016AA"/>
    <w:multiLevelType w:val="multilevel"/>
    <w:tmpl w:val="3B2EC126"/>
    <w:styleLink w:val="WWNum3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63BC7BD9"/>
    <w:multiLevelType w:val="multilevel"/>
    <w:tmpl w:val="F39A0CAE"/>
    <w:styleLink w:val="WWNum11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>
    <w:nsid w:val="66756321"/>
    <w:multiLevelType w:val="multilevel"/>
    <w:tmpl w:val="76F40590"/>
    <w:styleLink w:val="WWNum4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6E032BF2"/>
    <w:multiLevelType w:val="multilevel"/>
    <w:tmpl w:val="427635FA"/>
    <w:styleLink w:val="WWNum16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40">
    <w:nsid w:val="6EE46B24"/>
    <w:multiLevelType w:val="multilevel"/>
    <w:tmpl w:val="2DAA3242"/>
    <w:styleLink w:val="WWNum26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41">
    <w:nsid w:val="6FD80FB8"/>
    <w:multiLevelType w:val="multilevel"/>
    <w:tmpl w:val="8AB83B7A"/>
    <w:styleLink w:val="WWNum22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abstractNum w:abstractNumId="42">
    <w:nsid w:val="76F73A4B"/>
    <w:multiLevelType w:val="multilevel"/>
    <w:tmpl w:val="0BBEE7A0"/>
    <w:styleLink w:val="WWNum1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"/>
      <w:lvlJc w:val="left"/>
      <w:rPr>
        <w:rFonts w:ascii="Wingdings" w:hAnsi="Wingdings" w:cs="Wingdings"/>
      </w:rPr>
    </w:lvl>
    <w:lvl w:ilvl="3">
      <w:numFmt w:val="bullet"/>
      <w:lvlText w:val=""/>
      <w:lvlJc w:val="left"/>
      <w:rPr>
        <w:rFonts w:ascii="Wingdings" w:hAnsi="Wingdings" w:cs="Wingdings"/>
      </w:rPr>
    </w:lvl>
    <w:lvl w:ilvl="4">
      <w:numFmt w:val="bullet"/>
      <w:lvlText w:val=""/>
      <w:lvlJc w:val="left"/>
      <w:rPr>
        <w:rFonts w:ascii="Wingdings" w:hAnsi="Wingdings" w:cs="Wingdings"/>
      </w:rPr>
    </w:lvl>
    <w:lvl w:ilvl="5">
      <w:numFmt w:val="bullet"/>
      <w:lvlText w:val=""/>
      <w:lvlJc w:val="left"/>
      <w:rPr>
        <w:rFonts w:ascii="Wingdings" w:hAnsi="Wingdings" w:cs="Wingdings"/>
      </w:rPr>
    </w:lvl>
    <w:lvl w:ilvl="6">
      <w:numFmt w:val="bullet"/>
      <w:lvlText w:val=""/>
      <w:lvlJc w:val="left"/>
      <w:rPr>
        <w:rFonts w:ascii="Wingdings" w:hAnsi="Wingdings" w:cs="Wingdings"/>
      </w:rPr>
    </w:lvl>
    <w:lvl w:ilvl="7">
      <w:numFmt w:val="bullet"/>
      <w:lvlText w:val=""/>
      <w:lvlJc w:val="left"/>
      <w:rPr>
        <w:rFonts w:ascii="Wingdings" w:hAnsi="Wingdings" w:cs="Wingdings"/>
      </w:rPr>
    </w:lvl>
    <w:lvl w:ilvl="8">
      <w:numFmt w:val="bullet"/>
      <w:lvlText w:val=""/>
      <w:lvlJc w:val="left"/>
      <w:rPr>
        <w:rFonts w:ascii="Wingdings" w:hAnsi="Wingdings" w:cs="Wingdings"/>
      </w:rPr>
    </w:lvl>
  </w:abstractNum>
  <w:abstractNum w:abstractNumId="43">
    <w:nsid w:val="7FF47F4D"/>
    <w:multiLevelType w:val="multilevel"/>
    <w:tmpl w:val="E0CA4F68"/>
    <w:styleLink w:val="WWNum32"/>
    <w:lvl w:ilvl="0">
      <w:start w:val="1"/>
      <w:numFmt w:val="decimal"/>
      <w:lvlText w:val="%1."/>
      <w:lvlJc w:val="left"/>
      <w:rPr>
        <w:sz w:val="28"/>
        <w:szCs w:val="24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decimal"/>
      <w:lvlText w:val="%3."/>
      <w:lvlJc w:val="left"/>
      <w:rPr>
        <w:sz w:val="28"/>
        <w:szCs w:val="24"/>
      </w:rPr>
    </w:lvl>
    <w:lvl w:ilvl="3">
      <w:start w:val="1"/>
      <w:numFmt w:val="decimal"/>
      <w:lvlText w:val="%4."/>
      <w:lvlJc w:val="left"/>
      <w:rPr>
        <w:sz w:val="28"/>
        <w:szCs w:val="24"/>
      </w:rPr>
    </w:lvl>
    <w:lvl w:ilvl="4">
      <w:start w:val="1"/>
      <w:numFmt w:val="decimal"/>
      <w:lvlText w:val="%5."/>
      <w:lvlJc w:val="left"/>
      <w:rPr>
        <w:sz w:val="28"/>
        <w:szCs w:val="24"/>
      </w:rPr>
    </w:lvl>
    <w:lvl w:ilvl="5">
      <w:start w:val="1"/>
      <w:numFmt w:val="decimal"/>
      <w:lvlText w:val="%6."/>
      <w:lvlJc w:val="left"/>
      <w:rPr>
        <w:sz w:val="28"/>
        <w:szCs w:val="24"/>
      </w:rPr>
    </w:lvl>
    <w:lvl w:ilvl="6">
      <w:start w:val="1"/>
      <w:numFmt w:val="decimal"/>
      <w:lvlText w:val="%7."/>
      <w:lvlJc w:val="left"/>
      <w:rPr>
        <w:sz w:val="28"/>
        <w:szCs w:val="24"/>
      </w:rPr>
    </w:lvl>
    <w:lvl w:ilvl="7">
      <w:start w:val="1"/>
      <w:numFmt w:val="decimal"/>
      <w:lvlText w:val="%8."/>
      <w:lvlJc w:val="left"/>
      <w:rPr>
        <w:sz w:val="28"/>
        <w:szCs w:val="24"/>
      </w:rPr>
    </w:lvl>
    <w:lvl w:ilvl="8">
      <w:start w:val="1"/>
      <w:numFmt w:val="decimal"/>
      <w:lvlText w:val="%9."/>
      <w:lvlJc w:val="left"/>
      <w:rPr>
        <w:sz w:val="28"/>
        <w:szCs w:val="24"/>
      </w:rPr>
    </w:lvl>
  </w:abstractNum>
  <w:num w:numId="1">
    <w:abstractNumId w:val="22"/>
  </w:num>
  <w:num w:numId="2">
    <w:abstractNumId w:val="34"/>
  </w:num>
  <w:num w:numId="3">
    <w:abstractNumId w:val="33"/>
  </w:num>
  <w:num w:numId="4">
    <w:abstractNumId w:val="32"/>
  </w:num>
  <w:num w:numId="5">
    <w:abstractNumId w:val="2"/>
  </w:num>
  <w:num w:numId="6">
    <w:abstractNumId w:val="12"/>
  </w:num>
  <w:num w:numId="7">
    <w:abstractNumId w:val="30"/>
  </w:num>
  <w:num w:numId="8">
    <w:abstractNumId w:val="21"/>
  </w:num>
  <w:num w:numId="9">
    <w:abstractNumId w:val="11"/>
  </w:num>
  <w:num w:numId="10">
    <w:abstractNumId w:val="26"/>
  </w:num>
  <w:num w:numId="11">
    <w:abstractNumId w:val="37"/>
  </w:num>
  <w:num w:numId="12">
    <w:abstractNumId w:val="42"/>
  </w:num>
  <w:num w:numId="13">
    <w:abstractNumId w:val="17"/>
  </w:num>
  <w:num w:numId="14">
    <w:abstractNumId w:val="13"/>
  </w:num>
  <w:num w:numId="15">
    <w:abstractNumId w:val="9"/>
  </w:num>
  <w:num w:numId="16">
    <w:abstractNumId w:val="39"/>
  </w:num>
  <w:num w:numId="17">
    <w:abstractNumId w:val="6"/>
  </w:num>
  <w:num w:numId="18">
    <w:abstractNumId w:val="0"/>
  </w:num>
  <w:num w:numId="19">
    <w:abstractNumId w:val="19"/>
  </w:num>
  <w:num w:numId="20">
    <w:abstractNumId w:val="31"/>
  </w:num>
  <w:num w:numId="21">
    <w:abstractNumId w:val="16"/>
  </w:num>
  <w:num w:numId="22">
    <w:abstractNumId w:val="41"/>
  </w:num>
  <w:num w:numId="23">
    <w:abstractNumId w:val="10"/>
  </w:num>
  <w:num w:numId="24">
    <w:abstractNumId w:val="15"/>
  </w:num>
  <w:num w:numId="25">
    <w:abstractNumId w:val="18"/>
  </w:num>
  <w:num w:numId="26">
    <w:abstractNumId w:val="40"/>
  </w:num>
  <w:num w:numId="27">
    <w:abstractNumId w:val="20"/>
  </w:num>
  <w:num w:numId="28">
    <w:abstractNumId w:val="1"/>
  </w:num>
  <w:num w:numId="29">
    <w:abstractNumId w:val="28"/>
  </w:num>
  <w:num w:numId="30">
    <w:abstractNumId w:val="4"/>
  </w:num>
  <w:num w:numId="31">
    <w:abstractNumId w:val="29"/>
  </w:num>
  <w:num w:numId="32">
    <w:abstractNumId w:val="43"/>
  </w:num>
  <w:num w:numId="33">
    <w:abstractNumId w:val="27"/>
  </w:num>
  <w:num w:numId="34">
    <w:abstractNumId w:val="14"/>
  </w:num>
  <w:num w:numId="35">
    <w:abstractNumId w:val="23"/>
  </w:num>
  <w:num w:numId="36">
    <w:abstractNumId w:val="8"/>
  </w:num>
  <w:num w:numId="37">
    <w:abstractNumId w:val="36"/>
  </w:num>
  <w:num w:numId="38">
    <w:abstractNumId w:val="25"/>
  </w:num>
  <w:num w:numId="39">
    <w:abstractNumId w:val="3"/>
  </w:num>
  <w:num w:numId="40">
    <w:abstractNumId w:val="38"/>
  </w:num>
  <w:num w:numId="41">
    <w:abstractNumId w:val="35"/>
  </w:num>
  <w:num w:numId="42">
    <w:abstractNumId w:val="7"/>
  </w:num>
  <w:num w:numId="43">
    <w:abstractNumId w:val="24"/>
  </w:num>
  <w:num w:numId="44">
    <w:abstractNumId w:val="5"/>
  </w:num>
  <w:num w:numId="45">
    <w:abstractNumId w:val="34"/>
    <w:lvlOverride w:ilvl="0"/>
  </w:num>
  <w:num w:numId="46">
    <w:abstractNumId w:val="24"/>
    <w:lvlOverride w:ilvl="0"/>
  </w:num>
  <w:num w:numId="47">
    <w:abstractNumId w:val="32"/>
    <w:lvlOverride w:ilvl="0">
      <w:startOverride w:val="1"/>
    </w:lvlOverride>
  </w:num>
  <w:num w:numId="48">
    <w:abstractNumId w:val="33"/>
    <w:lvlOverride w:ilvl="0"/>
  </w:num>
  <w:num w:numId="49">
    <w:abstractNumId w:val="22"/>
    <w:lvlOverride w:ilvl="0"/>
  </w:num>
  <w:num w:numId="50">
    <w:abstractNumId w:val="26"/>
    <w:lvlOverride w:ilvl="0"/>
  </w:num>
  <w:num w:numId="51">
    <w:abstractNumId w:val="42"/>
    <w:lvlOverride w:ilvl="0"/>
  </w:num>
  <w:num w:numId="52">
    <w:abstractNumId w:val="17"/>
    <w:lvlOverride w:ilvl="0"/>
  </w:num>
  <w:num w:numId="53">
    <w:abstractNumId w:val="37"/>
    <w:lvlOverride w:ilvl="0"/>
  </w:num>
  <w:num w:numId="54">
    <w:abstractNumId w:val="7"/>
    <w:lvlOverride w:ilvl="0"/>
  </w:num>
  <w:num w:numId="55">
    <w:abstractNumId w:val="37"/>
    <w:lvlOverride w:ilvl="0"/>
  </w:num>
  <w:num w:numId="56">
    <w:abstractNumId w:val="13"/>
    <w:lvlOverride w:ilvl="0"/>
  </w:num>
  <w:num w:numId="57">
    <w:abstractNumId w:val="9"/>
    <w:lvlOverride w:ilvl="0">
      <w:startOverride w:val="1"/>
    </w:lvlOverride>
  </w:num>
  <w:num w:numId="58">
    <w:abstractNumId w:val="8"/>
    <w:lvlOverride w:ilvl="0"/>
  </w:num>
  <w:num w:numId="59">
    <w:abstractNumId w:val="39"/>
    <w:lvlOverride w:ilvl="0">
      <w:startOverride w:val="1"/>
    </w:lvlOverride>
  </w:num>
  <w:num w:numId="60">
    <w:abstractNumId w:val="36"/>
    <w:lvlOverride w:ilvl="0"/>
  </w:num>
  <w:num w:numId="61">
    <w:abstractNumId w:val="39"/>
    <w:lvlOverride w:ilvl="0">
      <w:startOverride w:val="1"/>
    </w:lvlOverride>
  </w:num>
  <w:num w:numId="62">
    <w:abstractNumId w:val="6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31"/>
    <w:lvlOverride w:ilvl="0">
      <w:startOverride w:val="1"/>
    </w:lvlOverride>
  </w:num>
  <w:num w:numId="66">
    <w:abstractNumId w:val="31"/>
    <w:lvlOverride w:ilvl="0">
      <w:startOverride w:val="1"/>
    </w:lvlOverride>
  </w:num>
  <w:num w:numId="67">
    <w:abstractNumId w:val="16"/>
    <w:lvlOverride w:ilvl="0">
      <w:startOverride w:val="1"/>
    </w:lvlOverride>
  </w:num>
  <w:num w:numId="68">
    <w:abstractNumId w:val="41"/>
    <w:lvlOverride w:ilvl="0">
      <w:startOverride w:val="1"/>
    </w:lvlOverride>
  </w:num>
  <w:num w:numId="69">
    <w:abstractNumId w:val="10"/>
    <w:lvlOverride w:ilvl="0">
      <w:startOverride w:val="1"/>
    </w:lvlOverride>
  </w:num>
  <w:num w:numId="70">
    <w:abstractNumId w:val="15"/>
    <w:lvlOverride w:ilvl="0">
      <w:startOverride w:val="1"/>
    </w:lvlOverride>
  </w:num>
  <w:num w:numId="71">
    <w:abstractNumId w:val="18"/>
    <w:lvlOverride w:ilvl="0">
      <w:startOverride w:val="1"/>
    </w:lvlOverride>
  </w:num>
  <w:num w:numId="72">
    <w:abstractNumId w:val="40"/>
    <w:lvlOverride w:ilvl="0">
      <w:startOverride w:val="1"/>
    </w:lvlOverride>
  </w:num>
  <w:num w:numId="73">
    <w:abstractNumId w:val="20"/>
    <w:lvlOverride w:ilvl="0">
      <w:startOverride w:val="1"/>
    </w:lvlOverride>
  </w:num>
  <w:num w:numId="74">
    <w:abstractNumId w:val="1"/>
    <w:lvlOverride w:ilvl="0">
      <w:startOverride w:val="1"/>
    </w:lvlOverride>
  </w:num>
  <w:num w:numId="75">
    <w:abstractNumId w:val="25"/>
    <w:lvlOverride w:ilvl="0"/>
  </w:num>
  <w:num w:numId="76">
    <w:abstractNumId w:val="1"/>
    <w:lvlOverride w:ilvl="0">
      <w:startOverride w:val="1"/>
    </w:lvlOverride>
  </w:num>
  <w:num w:numId="77">
    <w:abstractNumId w:val="3"/>
    <w:lvlOverride w:ilvl="0"/>
  </w:num>
  <w:num w:numId="78">
    <w:abstractNumId w:val="1"/>
    <w:lvlOverride w:ilvl="0">
      <w:startOverride w:val="1"/>
    </w:lvlOverride>
  </w:num>
  <w:num w:numId="79">
    <w:abstractNumId w:val="28"/>
    <w:lvlOverride w:ilvl="0">
      <w:startOverride w:val="1"/>
    </w:lvlOverride>
  </w:num>
  <w:num w:numId="80">
    <w:abstractNumId w:val="4"/>
    <w:lvlOverride w:ilvl="0">
      <w:startOverride w:val="1"/>
    </w:lvlOverride>
  </w:num>
  <w:num w:numId="81">
    <w:abstractNumId w:val="29"/>
    <w:lvlOverride w:ilvl="0">
      <w:startOverride w:val="1"/>
    </w:lvlOverride>
  </w:num>
  <w:num w:numId="82">
    <w:abstractNumId w:val="43"/>
    <w:lvlOverride w:ilvl="0">
      <w:startOverride w:val="1"/>
    </w:lvlOverride>
  </w:num>
  <w:num w:numId="83">
    <w:abstractNumId w:val="38"/>
    <w:lvlOverride w:ilvl="0"/>
  </w:num>
  <w:num w:numId="84">
    <w:abstractNumId w:val="43"/>
    <w:lvlOverride w:ilvl="0">
      <w:startOverride w:val="1"/>
    </w:lvlOverride>
  </w:num>
  <w:num w:numId="85">
    <w:abstractNumId w:val="35"/>
    <w:lvlOverride w:ilvl="0"/>
  </w:num>
  <w:num w:numId="86">
    <w:abstractNumId w:val="43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14"/>
    <w:lvlOverride w:ilvl="0">
      <w:startOverride w:val="1"/>
    </w:lvlOverride>
  </w:num>
  <w:num w:numId="89">
    <w:abstractNumId w:val="23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12"/>
    <w:lvlOverride w:ilvl="0">
      <w:startOverride w:val="1"/>
    </w:lvlOverride>
  </w:num>
  <w:num w:numId="92">
    <w:abstractNumId w:val="30"/>
    <w:lvlOverride w:ilvl="0">
      <w:startOverride w:val="1"/>
    </w:lvlOverride>
  </w:num>
  <w:num w:numId="93">
    <w:abstractNumId w:val="21"/>
    <w:lvlOverride w:ilvl="0">
      <w:startOverride w:val="1"/>
    </w:lvlOverride>
  </w:num>
  <w:num w:numId="94">
    <w:abstractNumId w:val="11"/>
    <w:lvlOverride w:ilvl="0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16E6"/>
    <w:rsid w:val="00050AD2"/>
    <w:rsid w:val="0041581E"/>
    <w:rsid w:val="00E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9"/>
      </w:tabs>
      <w:spacing w:after="200" w:line="276" w:lineRule="auto"/>
    </w:pPr>
    <w:rPr>
      <w:rFonts w:eastAsia="Times New Roman" w:cs="Times New Roman"/>
      <w:color w:val="00000A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a5">
    <w:name w:val="Title"/>
    <w:basedOn w:val="Standard"/>
    <w:pPr>
      <w:keepNext/>
      <w:suppressLineNumbers/>
      <w:spacing w:before="240" w:after="120"/>
    </w:pPr>
    <w:rPr>
      <w:rFonts w:ascii="Liberation Sans" w:eastAsia="DejaVu Sans Condensed" w:hAnsi="Liberation Sans" w:cs="DejaVu Sans Condensed"/>
      <w:i/>
      <w:iCs/>
      <w:sz w:val="28"/>
      <w:szCs w:val="28"/>
    </w:rPr>
  </w:style>
  <w:style w:type="paragraph" w:styleId="a6">
    <w:name w:val="index heading"/>
    <w:basedOn w:val="Standard"/>
    <w:pPr>
      <w:suppressLineNumbers/>
    </w:pPr>
    <w:rPr>
      <w:rFonts w:cs="FreeSans"/>
    </w:rPr>
  </w:style>
  <w:style w:type="paragraph" w:styleId="a7">
    <w:name w:val="Subtitle"/>
    <w:basedOn w:val="a5"/>
    <w:pPr>
      <w:jc w:val="center"/>
    </w:pPr>
  </w:style>
  <w:style w:type="paragraph" w:customStyle="1" w:styleId="20">
    <w:name w:val="Указатель2"/>
    <w:basedOn w:val="Standard"/>
    <w:pPr>
      <w:suppressLineNumbers/>
    </w:pPr>
  </w:style>
  <w:style w:type="paragraph" w:customStyle="1" w:styleId="10">
    <w:name w:val="Название1"/>
    <w:basedOn w:val="Standard"/>
  </w:style>
  <w:style w:type="paragraph" w:customStyle="1" w:styleId="11">
    <w:name w:val="Указатель1"/>
    <w:basedOn w:val="Standard"/>
  </w:style>
  <w:style w:type="paragraph" w:customStyle="1" w:styleId="12">
    <w:name w:val="Абзац списка1"/>
    <w:basedOn w:val="Standard"/>
  </w:style>
  <w:style w:type="paragraph" w:customStyle="1" w:styleId="msonormalcxspmiddle">
    <w:name w:val="msonormalcxspmiddle"/>
    <w:basedOn w:val="Standard"/>
  </w:style>
  <w:style w:type="paragraph" w:customStyle="1" w:styleId="msonormalcxsplast">
    <w:name w:val="msonormalcxsplast"/>
    <w:basedOn w:val="Standard"/>
  </w:style>
  <w:style w:type="paragraph" w:customStyle="1" w:styleId="13">
    <w:name w:val="Текст выноски1"/>
    <w:basedOn w:val="Standard"/>
  </w:style>
  <w:style w:type="paragraph" w:customStyle="1" w:styleId="4">
    <w:name w:val="Стиль4"/>
    <w:basedOn w:val="Standard"/>
  </w:style>
  <w:style w:type="paragraph" w:styleId="a8">
    <w:name w:val="footer"/>
    <w:basedOn w:val="Standard"/>
    <w:pPr>
      <w:suppressLineNumbers/>
      <w:tabs>
        <w:tab w:val="clear" w:pos="709"/>
        <w:tab w:val="center" w:pos="4677"/>
        <w:tab w:val="right" w:pos="9355"/>
      </w:tabs>
    </w:pPr>
  </w:style>
  <w:style w:type="paragraph" w:styleId="a9">
    <w:name w:val="header"/>
    <w:basedOn w:val="Standard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14">
    <w:name w:val="Знак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15">
    <w:name w:val="Обычный (веб)1"/>
    <w:basedOn w:val="Standard"/>
  </w:style>
  <w:style w:type="paragraph" w:customStyle="1" w:styleId="16">
    <w:name w:val="Основной текст1"/>
    <w:basedOn w:val="Standard"/>
  </w:style>
  <w:style w:type="paragraph" w:customStyle="1" w:styleId="17">
    <w:name w:val="Обычный1"/>
    <w:pPr>
      <w:spacing w:after="200" w:line="276" w:lineRule="auto"/>
    </w:pPr>
    <w:rPr>
      <w:rFonts w:cs="DejaVu Sans"/>
      <w:color w:val="000000"/>
    </w:rPr>
  </w:style>
  <w:style w:type="paragraph" w:customStyle="1" w:styleId="21">
    <w:name w:val="Основной текст (2)"/>
    <w:basedOn w:val="17"/>
    <w:pPr>
      <w:shd w:val="clear" w:color="auto" w:fill="FFFFFF"/>
      <w:spacing w:before="180" w:after="0" w:line="254" w:lineRule="exact"/>
      <w:ind w:hanging="3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0">
    <w:name w:val="Основной текст (3)"/>
    <w:basedOn w:val="17"/>
    <w:pPr>
      <w:shd w:val="clear" w:color="auto" w:fill="FFFFFF"/>
      <w:spacing w:line="259" w:lineRule="exact"/>
      <w:ind w:hanging="30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40">
    <w:name w:val="Основной текст (4)"/>
    <w:basedOn w:val="17"/>
    <w:pPr>
      <w:shd w:val="clear" w:color="auto" w:fill="FFFFFF"/>
      <w:spacing w:line="254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styleId="aa">
    <w:name w:val="List Paragraph"/>
    <w:basedOn w:val="Standard"/>
  </w:style>
  <w:style w:type="paragraph" w:styleId="ab">
    <w:name w:val="Balloon Text"/>
    <w:basedOn w:val="Standard"/>
    <w:rPr>
      <w:rFonts w:ascii="Tahoma" w:hAnsi="Tahoma" w:cs="Tahoma"/>
      <w:sz w:val="16"/>
      <w:szCs w:val="16"/>
    </w:rPr>
  </w:style>
  <w:style w:type="paragraph" w:styleId="ac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18">
    <w:name w:val="Основной шрифт абзаца1"/>
  </w:style>
  <w:style w:type="character" w:customStyle="1" w:styleId="WW8Num3z0">
    <w:name w:val="WW8Num3z0"/>
  </w:style>
  <w:style w:type="character" w:customStyle="1" w:styleId="WW8Num6z0">
    <w:name w:val="WW8Num6z0"/>
  </w:style>
  <w:style w:type="character" w:customStyle="1" w:styleId="WW8Num14z0">
    <w:name w:val="WW8Num14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36z0">
    <w:name w:val="WW8Num36z0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6z0">
    <w:name w:val="WW8Num46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1">
    <w:name w:val="WW8Num52z1"/>
  </w:style>
  <w:style w:type="character" w:customStyle="1" w:styleId="WW8Num53z0">
    <w:name w:val="WW8Num5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</w:style>
  <w:style w:type="character" w:customStyle="1" w:styleId="WW8Num15z0">
    <w:name w:val="WW8Num15z0"/>
  </w:style>
  <w:style w:type="character" w:customStyle="1" w:styleId="WW8Num22z0">
    <w:name w:val="WW8Num22z0"/>
  </w:style>
  <w:style w:type="character" w:customStyle="1" w:styleId="WW8Num29z0">
    <w:name w:val="WW8Num29z0"/>
  </w:style>
  <w:style w:type="character" w:customStyle="1" w:styleId="WW8Num37z0">
    <w:name w:val="WW8Num37z0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7z0">
    <w:name w:val="WW8Num47z0"/>
  </w:style>
  <w:style w:type="character" w:customStyle="1" w:styleId="WW8Num52z0">
    <w:name w:val="WW8Num52z0"/>
  </w:style>
  <w:style w:type="character" w:customStyle="1" w:styleId="WW8Num53z1">
    <w:name w:val="WW8Num53z1"/>
  </w:style>
  <w:style w:type="character" w:customStyle="1" w:styleId="WW8Num54z0">
    <w:name w:val="WW8Num54z0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3">
    <w:name w:val="WW8Num26z3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3">
    <w:name w:val="WW8Num34z3"/>
  </w:style>
  <w:style w:type="character" w:customStyle="1" w:styleId="WW8Num41z3">
    <w:name w:val="WW8Num41z3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3">
    <w:name w:val="WW8Num43z3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3">
    <w:name w:val="WW8Num63z3"/>
  </w:style>
  <w:style w:type="character" w:customStyle="1" w:styleId="19">
    <w:name w:val="Номер страницы1"/>
    <w:basedOn w:val="18"/>
  </w:style>
  <w:style w:type="character" w:customStyle="1" w:styleId="NumberingSymbols">
    <w:name w:val="Numbering Symbols"/>
    <w:rPr>
      <w:sz w:val="28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d">
    <w:name w:val="Основной текст_"/>
    <w:basedOn w:val="18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sz w:val="28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OpenSymbol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22">
    <w:name w:val="Основной шрифт абзаца2"/>
  </w:style>
  <w:style w:type="character" w:customStyle="1" w:styleId="23">
    <w:name w:val="Основной текст (2)_"/>
    <w:basedOn w:val="2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4">
    <w:name w:val="Основной текст (2) + Курсив"/>
    <w:basedOn w:val="23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1">
    <w:name w:val="Основной текст (3)_"/>
    <w:basedOn w:val="2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10pt">
    <w:name w:val="Основной текст (3) + 10 pt;Не полужирный"/>
    <w:basedOn w:val="31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23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pacing w:val="20"/>
      <w:sz w:val="20"/>
      <w:szCs w:val="20"/>
    </w:rPr>
  </w:style>
  <w:style w:type="character" w:customStyle="1" w:styleId="ae">
    <w:name w:val="Текст выноски Знак"/>
    <w:basedOn w:val="a0"/>
    <w:rPr>
      <w:rFonts w:ascii="Tahoma" w:hAnsi="Tahoma" w:cs="Tahoma"/>
      <w:color w:val="00000A"/>
      <w:sz w:val="16"/>
      <w:szCs w:val="16"/>
      <w:lang w:eastAsia="ar-SA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sz w:val="28"/>
      <w:szCs w:val="24"/>
    </w:rPr>
  </w:style>
  <w:style w:type="character" w:customStyle="1" w:styleId="ListLabel17">
    <w:name w:val="ListLabel 17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ListLabel18">
    <w:name w:val="ListLabel 18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ListLabel19">
    <w:name w:val="ListLabel 1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26">
    <w:name w:val="ListLabel 26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27">
    <w:name w:val="ListLabel 27"/>
    <w:rPr>
      <w:sz w:val="28"/>
      <w:szCs w:val="24"/>
    </w:rPr>
  </w:style>
  <w:style w:type="character" w:customStyle="1" w:styleId="ListLabel28">
    <w:name w:val="ListLabel 28"/>
    <w:rPr>
      <w:i w:val="0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4">
    <w:name w:val="ListLabel 3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sz w:val="28"/>
      <w:szCs w:val="24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41">
    <w:name w:val="ListLabel 41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42">
    <w:name w:val="ListLabel 42"/>
    <w:rPr>
      <w:sz w:val="28"/>
      <w:szCs w:val="24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48">
    <w:name w:val="ListLabel 48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sz w:val="28"/>
      <w:szCs w:val="24"/>
    </w:rPr>
  </w:style>
  <w:style w:type="character" w:customStyle="1" w:styleId="FontStyle304">
    <w:name w:val="Font Style304"/>
    <w:rPr>
      <w:rFonts w:ascii="Cambria" w:hAnsi="Cambria" w:cs="Cambria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55">
    <w:name w:val="ListLabel 5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56">
    <w:name w:val="ListLabel 56"/>
    <w:rPr>
      <w:sz w:val="28"/>
      <w:szCs w:val="24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63">
    <w:name w:val="ListLabel 63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64">
    <w:name w:val="ListLabel 64"/>
    <w:rPr>
      <w:sz w:val="28"/>
      <w:szCs w:val="24"/>
    </w:rPr>
  </w:style>
  <w:style w:type="character" w:customStyle="1" w:styleId="ListLabel65">
    <w:name w:val="ListLabel 65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9"/>
      </w:tabs>
      <w:spacing w:after="200" w:line="276" w:lineRule="auto"/>
    </w:pPr>
    <w:rPr>
      <w:rFonts w:eastAsia="Times New Roman" w:cs="Times New Roman"/>
      <w:color w:val="00000A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a5">
    <w:name w:val="Title"/>
    <w:basedOn w:val="Standard"/>
    <w:pPr>
      <w:keepNext/>
      <w:suppressLineNumbers/>
      <w:spacing w:before="240" w:after="120"/>
    </w:pPr>
    <w:rPr>
      <w:rFonts w:ascii="Liberation Sans" w:eastAsia="DejaVu Sans Condensed" w:hAnsi="Liberation Sans" w:cs="DejaVu Sans Condensed"/>
      <w:i/>
      <w:iCs/>
      <w:sz w:val="28"/>
      <w:szCs w:val="28"/>
    </w:rPr>
  </w:style>
  <w:style w:type="paragraph" w:styleId="a6">
    <w:name w:val="index heading"/>
    <w:basedOn w:val="Standard"/>
    <w:pPr>
      <w:suppressLineNumbers/>
    </w:pPr>
    <w:rPr>
      <w:rFonts w:cs="FreeSans"/>
    </w:rPr>
  </w:style>
  <w:style w:type="paragraph" w:styleId="a7">
    <w:name w:val="Subtitle"/>
    <w:basedOn w:val="a5"/>
    <w:pPr>
      <w:jc w:val="center"/>
    </w:pPr>
  </w:style>
  <w:style w:type="paragraph" w:customStyle="1" w:styleId="20">
    <w:name w:val="Указатель2"/>
    <w:basedOn w:val="Standard"/>
    <w:pPr>
      <w:suppressLineNumbers/>
    </w:pPr>
  </w:style>
  <w:style w:type="paragraph" w:customStyle="1" w:styleId="10">
    <w:name w:val="Название1"/>
    <w:basedOn w:val="Standard"/>
  </w:style>
  <w:style w:type="paragraph" w:customStyle="1" w:styleId="11">
    <w:name w:val="Указатель1"/>
    <w:basedOn w:val="Standard"/>
  </w:style>
  <w:style w:type="paragraph" w:customStyle="1" w:styleId="12">
    <w:name w:val="Абзац списка1"/>
    <w:basedOn w:val="Standard"/>
  </w:style>
  <w:style w:type="paragraph" w:customStyle="1" w:styleId="msonormalcxspmiddle">
    <w:name w:val="msonormalcxspmiddle"/>
    <w:basedOn w:val="Standard"/>
  </w:style>
  <w:style w:type="paragraph" w:customStyle="1" w:styleId="msonormalcxsplast">
    <w:name w:val="msonormalcxsplast"/>
    <w:basedOn w:val="Standard"/>
  </w:style>
  <w:style w:type="paragraph" w:customStyle="1" w:styleId="13">
    <w:name w:val="Текст выноски1"/>
    <w:basedOn w:val="Standard"/>
  </w:style>
  <w:style w:type="paragraph" w:customStyle="1" w:styleId="4">
    <w:name w:val="Стиль4"/>
    <w:basedOn w:val="Standard"/>
  </w:style>
  <w:style w:type="paragraph" w:styleId="a8">
    <w:name w:val="footer"/>
    <w:basedOn w:val="Standard"/>
    <w:pPr>
      <w:suppressLineNumbers/>
      <w:tabs>
        <w:tab w:val="clear" w:pos="709"/>
        <w:tab w:val="center" w:pos="4677"/>
        <w:tab w:val="right" w:pos="9355"/>
      </w:tabs>
    </w:pPr>
  </w:style>
  <w:style w:type="paragraph" w:styleId="a9">
    <w:name w:val="header"/>
    <w:basedOn w:val="Standard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14">
    <w:name w:val="Знак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15">
    <w:name w:val="Обычный (веб)1"/>
    <w:basedOn w:val="Standard"/>
  </w:style>
  <w:style w:type="paragraph" w:customStyle="1" w:styleId="16">
    <w:name w:val="Основной текст1"/>
    <w:basedOn w:val="Standard"/>
  </w:style>
  <w:style w:type="paragraph" w:customStyle="1" w:styleId="17">
    <w:name w:val="Обычный1"/>
    <w:pPr>
      <w:spacing w:after="200" w:line="276" w:lineRule="auto"/>
    </w:pPr>
    <w:rPr>
      <w:rFonts w:cs="DejaVu Sans"/>
      <w:color w:val="000000"/>
    </w:rPr>
  </w:style>
  <w:style w:type="paragraph" w:customStyle="1" w:styleId="21">
    <w:name w:val="Основной текст (2)"/>
    <w:basedOn w:val="17"/>
    <w:pPr>
      <w:shd w:val="clear" w:color="auto" w:fill="FFFFFF"/>
      <w:spacing w:before="180" w:after="0" w:line="254" w:lineRule="exact"/>
      <w:ind w:hanging="3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0">
    <w:name w:val="Основной текст (3)"/>
    <w:basedOn w:val="17"/>
    <w:pPr>
      <w:shd w:val="clear" w:color="auto" w:fill="FFFFFF"/>
      <w:spacing w:line="259" w:lineRule="exact"/>
      <w:ind w:hanging="30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40">
    <w:name w:val="Основной текст (4)"/>
    <w:basedOn w:val="17"/>
    <w:pPr>
      <w:shd w:val="clear" w:color="auto" w:fill="FFFFFF"/>
      <w:spacing w:line="254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styleId="aa">
    <w:name w:val="List Paragraph"/>
    <w:basedOn w:val="Standard"/>
  </w:style>
  <w:style w:type="paragraph" w:styleId="ab">
    <w:name w:val="Balloon Text"/>
    <w:basedOn w:val="Standard"/>
    <w:rPr>
      <w:rFonts w:ascii="Tahoma" w:hAnsi="Tahoma" w:cs="Tahoma"/>
      <w:sz w:val="16"/>
      <w:szCs w:val="16"/>
    </w:rPr>
  </w:style>
  <w:style w:type="paragraph" w:styleId="ac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18">
    <w:name w:val="Основной шрифт абзаца1"/>
  </w:style>
  <w:style w:type="character" w:customStyle="1" w:styleId="WW8Num3z0">
    <w:name w:val="WW8Num3z0"/>
  </w:style>
  <w:style w:type="character" w:customStyle="1" w:styleId="WW8Num6z0">
    <w:name w:val="WW8Num6z0"/>
  </w:style>
  <w:style w:type="character" w:customStyle="1" w:styleId="WW8Num14z0">
    <w:name w:val="WW8Num14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36z0">
    <w:name w:val="WW8Num36z0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6z0">
    <w:name w:val="WW8Num46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1">
    <w:name w:val="WW8Num52z1"/>
  </w:style>
  <w:style w:type="character" w:customStyle="1" w:styleId="WW8Num53z0">
    <w:name w:val="WW8Num5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</w:style>
  <w:style w:type="character" w:customStyle="1" w:styleId="WW8Num15z0">
    <w:name w:val="WW8Num15z0"/>
  </w:style>
  <w:style w:type="character" w:customStyle="1" w:styleId="WW8Num22z0">
    <w:name w:val="WW8Num22z0"/>
  </w:style>
  <w:style w:type="character" w:customStyle="1" w:styleId="WW8Num29z0">
    <w:name w:val="WW8Num29z0"/>
  </w:style>
  <w:style w:type="character" w:customStyle="1" w:styleId="WW8Num37z0">
    <w:name w:val="WW8Num37z0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7z0">
    <w:name w:val="WW8Num47z0"/>
  </w:style>
  <w:style w:type="character" w:customStyle="1" w:styleId="WW8Num52z0">
    <w:name w:val="WW8Num52z0"/>
  </w:style>
  <w:style w:type="character" w:customStyle="1" w:styleId="WW8Num53z1">
    <w:name w:val="WW8Num53z1"/>
  </w:style>
  <w:style w:type="character" w:customStyle="1" w:styleId="WW8Num54z0">
    <w:name w:val="WW8Num54z0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3">
    <w:name w:val="WW8Num26z3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3">
    <w:name w:val="WW8Num34z3"/>
  </w:style>
  <w:style w:type="character" w:customStyle="1" w:styleId="WW8Num41z3">
    <w:name w:val="WW8Num41z3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3">
    <w:name w:val="WW8Num43z3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3">
    <w:name w:val="WW8Num63z3"/>
  </w:style>
  <w:style w:type="character" w:customStyle="1" w:styleId="19">
    <w:name w:val="Номер страницы1"/>
    <w:basedOn w:val="18"/>
  </w:style>
  <w:style w:type="character" w:customStyle="1" w:styleId="NumberingSymbols">
    <w:name w:val="Numbering Symbols"/>
    <w:rPr>
      <w:sz w:val="28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d">
    <w:name w:val="Основной текст_"/>
    <w:basedOn w:val="18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sz w:val="28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OpenSymbol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22">
    <w:name w:val="Основной шрифт абзаца2"/>
  </w:style>
  <w:style w:type="character" w:customStyle="1" w:styleId="23">
    <w:name w:val="Основной текст (2)_"/>
    <w:basedOn w:val="2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4">
    <w:name w:val="Основной текст (2) + Курсив"/>
    <w:basedOn w:val="23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1">
    <w:name w:val="Основной текст (3)_"/>
    <w:basedOn w:val="2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10pt">
    <w:name w:val="Основной текст (3) + 10 pt;Не полужирный"/>
    <w:basedOn w:val="31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23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pacing w:val="20"/>
      <w:sz w:val="20"/>
      <w:szCs w:val="20"/>
    </w:rPr>
  </w:style>
  <w:style w:type="character" w:customStyle="1" w:styleId="ae">
    <w:name w:val="Текст выноски Знак"/>
    <w:basedOn w:val="a0"/>
    <w:rPr>
      <w:rFonts w:ascii="Tahoma" w:hAnsi="Tahoma" w:cs="Tahoma"/>
      <w:color w:val="00000A"/>
      <w:sz w:val="16"/>
      <w:szCs w:val="16"/>
      <w:lang w:eastAsia="ar-SA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sz w:val="28"/>
      <w:szCs w:val="24"/>
    </w:rPr>
  </w:style>
  <w:style w:type="character" w:customStyle="1" w:styleId="ListLabel17">
    <w:name w:val="ListLabel 17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ListLabel18">
    <w:name w:val="ListLabel 18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ListLabel19">
    <w:name w:val="ListLabel 1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26">
    <w:name w:val="ListLabel 26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27">
    <w:name w:val="ListLabel 27"/>
    <w:rPr>
      <w:sz w:val="28"/>
      <w:szCs w:val="24"/>
    </w:rPr>
  </w:style>
  <w:style w:type="character" w:customStyle="1" w:styleId="ListLabel28">
    <w:name w:val="ListLabel 28"/>
    <w:rPr>
      <w:i w:val="0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4">
    <w:name w:val="ListLabel 3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sz w:val="28"/>
      <w:szCs w:val="24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41">
    <w:name w:val="ListLabel 41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42">
    <w:name w:val="ListLabel 42"/>
    <w:rPr>
      <w:sz w:val="28"/>
      <w:szCs w:val="24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48">
    <w:name w:val="ListLabel 48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sz w:val="28"/>
      <w:szCs w:val="24"/>
    </w:rPr>
  </w:style>
  <w:style w:type="character" w:customStyle="1" w:styleId="FontStyle304">
    <w:name w:val="Font Style304"/>
    <w:rPr>
      <w:rFonts w:ascii="Cambria" w:hAnsi="Cambria" w:cs="Cambria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55">
    <w:name w:val="ListLabel 5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56">
    <w:name w:val="ListLabel 56"/>
    <w:rPr>
      <w:sz w:val="28"/>
      <w:szCs w:val="24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63">
    <w:name w:val="ListLabel 63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64">
    <w:name w:val="ListLabel 64"/>
    <w:rPr>
      <w:sz w:val="28"/>
      <w:szCs w:val="24"/>
    </w:rPr>
  </w:style>
  <w:style w:type="character" w:customStyle="1" w:styleId="ListLabel65">
    <w:name w:val="ListLabel 65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8669</Words>
  <Characters>49417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57971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Кадровик</dc:creator>
  <cp:lastModifiedBy>Секретарь</cp:lastModifiedBy>
  <cp:revision>1</cp:revision>
  <cp:lastPrinted>2013-10-30T18:33:00Z</cp:lastPrinted>
  <dcterms:created xsi:type="dcterms:W3CDTF">2012-02-26T17:14:00Z</dcterms:created>
  <dcterms:modified xsi:type="dcterms:W3CDTF">2013-12-03T09:18:00Z</dcterms:modified>
</cp:coreProperties>
</file>